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AF7" w:rsidRDefault="00446AF7" w:rsidP="000F57C6">
      <w:pPr>
        <w:pStyle w:val="Heading1"/>
        <w:jc w:val="center"/>
        <w:rPr>
          <w:rFonts w:cs="Times New Roman"/>
          <w:sz w:val="36"/>
          <w:szCs w:val="36"/>
        </w:rPr>
      </w:pPr>
      <w:bookmarkStart w:id="0" w:name="_Toc53005438"/>
      <w:r w:rsidRPr="001D0723">
        <w:rPr>
          <w:rFonts w:cs="Times New Roman"/>
          <w:szCs w:val="36"/>
        </w:rPr>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0"/>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1" w:name="_Toc53005439"/>
      <w:r>
        <w:t>3.1.</w:t>
      </w:r>
      <w:r w:rsidR="00704385">
        <w:t xml:space="preserve"> </w:t>
      </w:r>
      <w:r w:rsidR="007301E9" w:rsidRPr="008D116F">
        <w:t>T</w:t>
      </w:r>
      <w:r w:rsidR="001679F1" w:rsidRPr="008D116F">
        <w:t>hu thập dữ liệu</w:t>
      </w:r>
      <w:bookmarkEnd w:id="1"/>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EndPr/>
        <w:sdtContent>
          <w:r w:rsidR="00F94EAD" w:rsidRPr="00871678">
            <w:rPr>
              <w:rFonts w:cs="Times New Roman"/>
              <w:szCs w:val="26"/>
            </w:rPr>
            <w:fldChar w:fldCharType="begin"/>
          </w:r>
          <w:r w:rsidR="00F94EAD" w:rsidRPr="00871678">
            <w:rPr>
              <w:rFonts w:cs="Times New Roman"/>
              <w:szCs w:val="26"/>
            </w:rPr>
            <w:instrText xml:space="preserve"> CITATION MTe \l 1033 </w:instrText>
          </w:r>
          <w:r w:rsidR="00F94EAD" w:rsidRPr="00871678">
            <w:rPr>
              <w:rFonts w:cs="Times New Roman"/>
              <w:szCs w:val="26"/>
            </w:rPr>
            <w:fldChar w:fldCharType="separate"/>
          </w:r>
          <w:r w:rsidR="00811527">
            <w:rPr>
              <w:rFonts w:cs="Times New Roman"/>
              <w:noProof/>
              <w:szCs w:val="26"/>
            </w:rPr>
            <w:t xml:space="preserve"> </w:t>
          </w:r>
          <w:r w:rsidR="00811527" w:rsidRPr="00811527">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2" w:name="_Toc53005440"/>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2"/>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E3266A1" wp14:editId="0E97FA3E">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3" w:name="_Toc5300539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3"/>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EndPr/>
        <w:sdtContent>
          <w:r w:rsidR="00D43F9E">
            <w:rPr>
              <w:rFonts w:cs="Times New Roman"/>
              <w:szCs w:val="26"/>
            </w:rPr>
            <w:fldChar w:fldCharType="begin"/>
          </w:r>
          <w:r w:rsidR="00D43F9E">
            <w:rPr>
              <w:rFonts w:cs="Times New Roman"/>
              <w:szCs w:val="26"/>
            </w:rPr>
            <w:instrText xml:space="preserve"> CITATION Emo18 \l 1033 </w:instrText>
          </w:r>
          <w:r w:rsidR="00D43F9E">
            <w:rPr>
              <w:rFonts w:cs="Times New Roman"/>
              <w:szCs w:val="26"/>
            </w:rPr>
            <w:fldChar w:fldCharType="separate"/>
          </w:r>
          <w:r w:rsidR="00811527">
            <w:rPr>
              <w:rFonts w:cs="Times New Roman"/>
              <w:noProof/>
              <w:szCs w:val="26"/>
            </w:rPr>
            <w:t xml:space="preserve"> </w:t>
          </w:r>
          <w:r w:rsidR="00811527" w:rsidRPr="00811527">
            <w:rPr>
              <w:rFonts w:cs="Times New Roman"/>
              <w:noProof/>
              <w:szCs w:val="26"/>
            </w:rPr>
            <w:t>[12]</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 w:name="_Toc53005441"/>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7767E87F" wp14:editId="684F5761">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46D81F32" wp14:editId="6C319DC6">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10">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5" w:name="_Toc53005400"/>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5"/>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877EE0" w:rsidP="00527E4B">
      <w:pPr>
        <w:pStyle w:val="ListParagraph"/>
        <w:keepNext/>
        <w:jc w:val="center"/>
        <w:rPr>
          <w:rFonts w:cs="Times New Roman"/>
          <w:szCs w:val="26"/>
        </w:rPr>
      </w:pPr>
      <w:r w:rsidRPr="00871678">
        <w:rPr>
          <w:rFonts w:cs="Times New Roman"/>
          <w:noProof/>
          <w:szCs w:val="26"/>
        </w:rPr>
        <w:drawing>
          <wp:inline distT="0" distB="0" distL="0" distR="0" wp14:anchorId="467EA240" wp14:editId="03234BB1">
            <wp:extent cx="698878" cy="87126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84" t="2604" r="10578"/>
                    <a:stretch/>
                  </pic:blipFill>
                  <pic:spPr bwMode="auto">
                    <a:xfrm>
                      <a:off x="0" y="0"/>
                      <a:ext cx="806019" cy="1004837"/>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6" w:name="_Toc53005401"/>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Biểu tượng phần mềm EmotivBCI</w:t>
      </w:r>
      <w:bookmarkEnd w:id="6"/>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 xml:space="preserve">trong hình 3.4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EndPr/>
        <w:sdtContent>
          <w:r w:rsidR="00F31418">
            <w:rPr>
              <w:rFonts w:cs="Times New Roman"/>
              <w:szCs w:val="26"/>
            </w:rPr>
            <w:fldChar w:fldCharType="begin"/>
          </w:r>
          <w:r w:rsidR="00F31418">
            <w:rPr>
              <w:rFonts w:cs="Times New Roman"/>
              <w:szCs w:val="26"/>
            </w:rPr>
            <w:instrText xml:space="preserve"> CITATION Emo18 \l 1033 </w:instrText>
          </w:r>
          <w:r w:rsidR="00F31418">
            <w:rPr>
              <w:rFonts w:cs="Times New Roman"/>
              <w:szCs w:val="26"/>
            </w:rPr>
            <w:fldChar w:fldCharType="separate"/>
          </w:r>
          <w:r w:rsidR="00F31418">
            <w:rPr>
              <w:rFonts w:cs="Times New Roman"/>
              <w:noProof/>
              <w:szCs w:val="26"/>
            </w:rPr>
            <w:t xml:space="preserve"> </w:t>
          </w:r>
          <w:r w:rsidR="00F31418" w:rsidRPr="00F31418">
            <w:rPr>
              <w:rFonts w:cs="Times New Roman"/>
              <w:noProof/>
              <w:szCs w:val="26"/>
            </w:rPr>
            <w:t>[12]</w:t>
          </w:r>
          <w:r w:rsidR="00F31418">
            <w:rPr>
              <w:rFonts w:cs="Times New Roman"/>
              <w:szCs w:val="26"/>
            </w:rPr>
            <w:fldChar w:fldCharType="end"/>
          </w:r>
        </w:sdtContent>
      </w:sdt>
      <w:r w:rsidR="003B2BA0" w:rsidRPr="00871678">
        <w:rPr>
          <w:rFonts w:cs="Times New Roman"/>
          <w:szCs w:val="26"/>
        </w:rPr>
        <w:t>.</w:t>
      </w:r>
    </w:p>
    <w:p w:rsidR="00527E4B" w:rsidRPr="00871678" w:rsidRDefault="006035E2" w:rsidP="00527E4B">
      <w:pPr>
        <w:pStyle w:val="ListParagraph"/>
        <w:keepNext/>
        <w:rPr>
          <w:rFonts w:cs="Times New Roman"/>
          <w:szCs w:val="26"/>
        </w:rPr>
      </w:pPr>
      <w:r w:rsidRPr="00871678">
        <w:rPr>
          <w:rFonts w:cs="Times New Roman"/>
          <w:noProof/>
          <w:szCs w:val="26"/>
        </w:rPr>
        <w:lastRenderedPageBreak/>
        <w:drawing>
          <wp:inline distT="0" distB="0" distL="0" distR="0" wp14:anchorId="7C1B81FD" wp14:editId="4656CC0F">
            <wp:extent cx="4162097" cy="2143006"/>
            <wp:effectExtent l="0" t="0" r="0"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12">
                      <a:extLst>
                        <a:ext uri="{28A0092B-C50C-407E-A947-70E740481C1C}">
                          <a14:useLocalDpi xmlns:a14="http://schemas.microsoft.com/office/drawing/2010/main" val="0"/>
                        </a:ext>
                      </a:extLst>
                    </a:blip>
                    <a:srcRect l="3273" t="20715" r="3273" b="23917"/>
                    <a:stretch/>
                  </pic:blipFill>
                  <pic:spPr bwMode="auto">
                    <a:xfrm>
                      <a:off x="0" y="0"/>
                      <a:ext cx="4168885" cy="2146501"/>
                    </a:xfrm>
                    <a:prstGeom prst="rect">
                      <a:avLst/>
                    </a:prstGeom>
                    <a:noFill/>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7" w:name="_Toc53005402"/>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Giao diện của EmotivBCI giúp kiểm tra hiệu quả kết nối</w:t>
      </w:r>
      <w:bookmarkEnd w:id="7"/>
    </w:p>
    <w:p w:rsidR="002D0A73" w:rsidRPr="00871678" w:rsidRDefault="00EA4C6C" w:rsidP="00DF3356">
      <w:pPr>
        <w:pStyle w:val="Heading3"/>
      </w:pPr>
      <w:bookmarkStart w:id="8" w:name="_Toc53005442"/>
      <w:r w:rsidRPr="00871678">
        <w:t>3.1.3.</w:t>
      </w:r>
      <w:r w:rsidR="00704385" w:rsidRPr="00871678">
        <w:t xml:space="preserve"> </w:t>
      </w:r>
      <w:r w:rsidR="00B06E18" w:rsidRPr="00871678">
        <w:t>Thu thập tín hiệu EEG</w:t>
      </w:r>
      <w:bookmarkEnd w:id="8"/>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EndPr/>
        <w:sdtContent>
          <w:r w:rsidRPr="00871678">
            <w:rPr>
              <w:rFonts w:cs="Times New Roman"/>
              <w:szCs w:val="26"/>
            </w:rPr>
            <w:fldChar w:fldCharType="begin"/>
          </w:r>
          <w:r w:rsidRPr="00871678">
            <w:rPr>
              <w:rFonts w:cs="Times New Roman"/>
              <w:szCs w:val="26"/>
            </w:rPr>
            <w:instrText xml:space="preserve"> CITATION Sou \l 1033 </w:instrText>
          </w:r>
          <w:r w:rsidRPr="00871678">
            <w:rPr>
              <w:rFonts w:cs="Times New Roman"/>
              <w:szCs w:val="26"/>
            </w:rPr>
            <w:fldChar w:fldCharType="separate"/>
          </w:r>
          <w:r w:rsidR="00A836FF" w:rsidRPr="00A836FF">
            <w:rPr>
              <w:rFonts w:cs="Times New Roman"/>
              <w:noProof/>
              <w:szCs w:val="26"/>
            </w:rPr>
            <w:t>[10]</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lastRenderedPageBreak/>
        <w:t>Các giao thức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Pr="00871678" w:rsidRDefault="0098140C" w:rsidP="007834B1">
      <w:pPr>
        <w:pStyle w:val="Heading4"/>
        <w:rPr>
          <w:rFonts w:cs="Times New Roman"/>
          <w:i/>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0ADF43AE" wp14:editId="323410BA">
            <wp:extent cx="4697095" cy="30374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9877" cy="3058689"/>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9" w:name="_Toc53005403"/>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9"/>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127270FC" wp14:editId="4B653CFA">
            <wp:extent cx="4656431" cy="33503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5165" cy="3363842"/>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10" w:name="_Toc53005404"/>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10"/>
    </w:p>
    <w:p w:rsidR="004D0BA5" w:rsidRDefault="00BB3346" w:rsidP="00874798">
      <w:pPr>
        <w:pStyle w:val="ListParagraph"/>
        <w:ind w:left="0" w:firstLine="630"/>
        <w:rPr>
          <w:rFonts w:cs="Times New Roman"/>
          <w:szCs w:val="26"/>
        </w:rPr>
      </w:pPr>
      <w:r w:rsidRPr="00871678">
        <w:rPr>
          <w:rFonts w:cs="Times New Roman"/>
          <w:szCs w:val="26"/>
        </w:rPr>
        <w:t>Tín hiệu được thu đồng thờ</w:t>
      </w:r>
      <w:r w:rsidR="00397F2F" w:rsidRPr="00871678">
        <w:rPr>
          <w:rFonts w:cs="Times New Roman"/>
          <w:szCs w:val="26"/>
        </w:rPr>
        <w:t>i tạ</w:t>
      </w:r>
      <w:r w:rsidRPr="00871678">
        <w:rPr>
          <w:rFonts w:cs="Times New Roman"/>
          <w:szCs w:val="26"/>
        </w:rPr>
        <w:t xml:space="preserve">i </w:t>
      </w:r>
      <w:r w:rsidR="00397F2F" w:rsidRPr="00871678">
        <w:rPr>
          <w:rFonts w:cs="Times New Roman"/>
          <w:szCs w:val="26"/>
        </w:rPr>
        <w:t>14 kênh khi thực hiện thí nghiệm nháy mắt trái và nháy mắt phải, 4 điện cực liên quan tới các thí nghiệm được sử dụng là AF3, F7, AF4, F8</w:t>
      </w:r>
      <w:r w:rsidR="00F97624" w:rsidRPr="00871678">
        <w:rPr>
          <w:rFonts w:cs="Times New Roman"/>
          <w:szCs w:val="26"/>
        </w:rPr>
        <w:t xml:space="preserve">. </w:t>
      </w:r>
      <w:r w:rsidR="00BF62C9" w:rsidRPr="00871678">
        <w:rPr>
          <w:rFonts w:cs="Times New Roman"/>
          <w:szCs w:val="26"/>
        </w:rPr>
        <w:t>Các tín hiệu</w:t>
      </w:r>
      <w:r w:rsidR="007233C3" w:rsidRPr="00871678">
        <w:rPr>
          <w:rFonts w:cs="Times New Roman"/>
          <w:szCs w:val="26"/>
        </w:rPr>
        <w:t xml:space="preserve"> EEG</w:t>
      </w:r>
      <w:r w:rsidR="00BF62C9" w:rsidRPr="00871678">
        <w:rPr>
          <w:rFonts w:cs="Times New Roman"/>
          <w:szCs w:val="26"/>
        </w:rPr>
        <w:t xml:space="preserve"> thô thu được</w:t>
      </w:r>
      <w:r w:rsidR="007233C3" w:rsidRPr="00871678">
        <w:rPr>
          <w:rFonts w:cs="Times New Roman"/>
          <w:szCs w:val="26"/>
        </w:rPr>
        <w:t xml:space="preserve"> từ các thí nghiệm được </w:t>
      </w:r>
      <w:r w:rsidR="006D0497" w:rsidRPr="00871678">
        <w:rPr>
          <w:rFonts w:cs="Times New Roman"/>
          <w:szCs w:val="26"/>
        </w:rPr>
        <w:t>miêu tả</w:t>
      </w:r>
      <w:r w:rsidR="003A5ADD" w:rsidRPr="00871678">
        <w:rPr>
          <w:rFonts w:cs="Times New Roman"/>
          <w:szCs w:val="26"/>
        </w:rPr>
        <w:t xml:space="preserve"> qua các hình 3.5 và 3.6</w:t>
      </w:r>
      <w:r w:rsidR="00F97624"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p>
    <w:p w:rsidR="00CE40B0" w:rsidRPr="00871678" w:rsidRDefault="00073DCE" w:rsidP="00DF3356">
      <w:pPr>
        <w:pStyle w:val="Heading2"/>
        <w:rPr>
          <w:rFonts w:cs="Times New Roman"/>
        </w:rPr>
      </w:pPr>
      <w:bookmarkStart w:id="11" w:name="_Toc53005443"/>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11"/>
    </w:p>
    <w:p w:rsidR="00AA360F" w:rsidRPr="00871678" w:rsidRDefault="00AE4968" w:rsidP="00DF3356">
      <w:pPr>
        <w:pStyle w:val="Heading3"/>
      </w:pPr>
      <w:bookmarkStart w:id="12" w:name="_Toc53005444"/>
      <w:r w:rsidRPr="00871678">
        <w:t>3.2.1</w:t>
      </w:r>
      <w:r w:rsidR="00A33303" w:rsidRPr="00871678">
        <w:t>.</w:t>
      </w:r>
      <w:r w:rsidR="000B0F9C" w:rsidRPr="00871678">
        <w:t xml:space="preserve"> </w:t>
      </w:r>
      <w:r w:rsidR="007C5967" w:rsidRPr="00871678">
        <w:t xml:space="preserve">Lý thuyết về bộ </w:t>
      </w:r>
      <w:r w:rsidR="00964841" w:rsidRPr="00871678">
        <w:t>lọc Savitzky-Golay</w:t>
      </w:r>
      <w:bookmarkEnd w:id="12"/>
    </w:p>
    <w:p w:rsidR="00601B12" w:rsidRDefault="009118D5" w:rsidP="00E0395B">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p>
    <w:p w:rsidR="00E0395B" w:rsidRPr="00871678" w:rsidRDefault="00E0395B" w:rsidP="00E0395B">
      <w:pPr>
        <w:pStyle w:val="ListParagraph"/>
        <w:ind w:left="0" w:firstLine="567"/>
        <w:rPr>
          <w:rFonts w:cs="Times New Roman"/>
          <w:szCs w:val="26"/>
        </w:rPr>
      </w:pPr>
      <w:r w:rsidRPr="00871678">
        <w:rPr>
          <w:rFonts w:cs="Times New Roman"/>
          <w:szCs w:val="26"/>
        </w:rPr>
        <w:t>Phương pháp được sử dụng trong đề tài là làm trơn tín hiệu dụng bộ lọc Savitzky-Golay để loại bỏ các thành phần tín hiệu không mong muốn</w:t>
      </w:r>
      <w:r>
        <w:rPr>
          <w:rFonts w:cs="Times New Roman"/>
          <w:szCs w:val="26"/>
        </w:rPr>
        <w:t>, các bước được mô tả trong hình 3.7</w:t>
      </w:r>
      <w:r w:rsidRPr="00871678">
        <w:rPr>
          <w:rFonts w:cs="Times New Roman"/>
          <w:szCs w:val="26"/>
        </w:rPr>
        <w:t>.</w:t>
      </w:r>
    </w:p>
    <w:p w:rsidR="006678D3" w:rsidRPr="00871678" w:rsidRDefault="00EB48A6" w:rsidP="006678D3">
      <w:pPr>
        <w:keepNext/>
        <w:rPr>
          <w:rFonts w:cs="Times New Roman"/>
          <w:szCs w:val="26"/>
        </w:rPr>
      </w:pPr>
      <w:r w:rsidRPr="00871678">
        <w:rPr>
          <w:rFonts w:cs="Times New Roman"/>
          <w:noProof/>
          <w:szCs w:val="26"/>
        </w:rPr>
        <w:lastRenderedPageBreak/>
        <mc:AlternateContent>
          <mc:Choice Requires="wpc">
            <w:drawing>
              <wp:inline distT="0" distB="0" distL="0" distR="0" wp14:anchorId="05E11CF7" wp14:editId="2820D08D">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D7672E" w:rsidRDefault="00D7672E">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D7672E" w:rsidRDefault="00D7672E">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D7672E" w:rsidRDefault="00D7672E" w:rsidP="001C4A17">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959DA0"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D7672E" w:rsidRDefault="00D7672E">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D7672E" w:rsidRDefault="00D7672E">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D7672E" w:rsidRDefault="00D7672E" w:rsidP="001C4A17">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EB48A6" w:rsidRPr="00871678" w:rsidRDefault="006678D3" w:rsidP="006678D3">
      <w:pPr>
        <w:pStyle w:val="Caption"/>
        <w:jc w:val="center"/>
        <w:rPr>
          <w:rFonts w:cs="Times New Roman"/>
          <w:i w:val="0"/>
          <w:color w:val="auto"/>
          <w:sz w:val="26"/>
          <w:szCs w:val="26"/>
        </w:rPr>
      </w:pPr>
      <w:bookmarkStart w:id="13" w:name="_Toc52481585"/>
      <w:bookmarkStart w:id="14" w:name="_Toc53005405"/>
      <w:r w:rsidRPr="00871678">
        <w:rPr>
          <w:rFonts w:cs="Times New Roman"/>
          <w:i w:val="0"/>
          <w:color w:val="auto"/>
          <w:sz w:val="26"/>
          <w:szCs w:val="26"/>
        </w:rPr>
        <w:t>Hình</w:t>
      </w:r>
      <w:r w:rsidR="00313313" w:rsidRPr="00871678">
        <w:rPr>
          <w:rFonts w:cs="Times New Roman"/>
          <w:i w:val="0"/>
          <w:color w:val="auto"/>
          <w:sz w:val="26"/>
          <w:szCs w:val="26"/>
        </w:rPr>
        <w:t xml:space="preserve"> </w:t>
      </w:r>
      <w:r w:rsidR="00291771" w:rsidRPr="00871678">
        <w:rPr>
          <w:rFonts w:cs="Times New Roman"/>
          <w:i w:val="0"/>
          <w:color w:val="auto"/>
          <w:sz w:val="26"/>
          <w:szCs w:val="26"/>
        </w:rPr>
        <w:t>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7</w:t>
      </w:r>
      <w:r w:rsidR="00527E4B"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13"/>
      <w:bookmarkEnd w:id="14"/>
    </w:p>
    <w:p w:rsidR="00C039A8" w:rsidRPr="00871678" w:rsidRDefault="00C039A8" w:rsidP="00E0395B">
      <w:pPr>
        <w:ind w:firstLine="567"/>
        <w:rPr>
          <w:rFonts w:cs="Times New Roman"/>
          <w:szCs w:val="26"/>
        </w:rPr>
      </w:pPr>
      <w:r w:rsidRPr="00871678">
        <w:rPr>
          <w:rFonts w:cs="Times New Roman"/>
          <w:szCs w:val="26"/>
        </w:rPr>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EndPr/>
        <w:sdtContent>
          <w:r w:rsidRPr="00871678">
            <w:rPr>
              <w:rFonts w:cs="Times New Roman"/>
              <w:szCs w:val="26"/>
            </w:rPr>
            <w:fldChar w:fldCharType="begin"/>
          </w:r>
          <w:r w:rsidRPr="00871678">
            <w:rPr>
              <w:rFonts w:cs="Times New Roman"/>
              <w:szCs w:val="26"/>
            </w:rPr>
            <w:instrText xml:space="preserve"> CITATION Car10 \l 1033 </w:instrText>
          </w:r>
          <w:r w:rsidRPr="00871678">
            <w:rPr>
              <w:rFonts w:cs="Times New Roman"/>
              <w:szCs w:val="26"/>
            </w:rPr>
            <w:fldChar w:fldCharType="separate"/>
          </w:r>
          <w:r w:rsidR="00350B59" w:rsidRPr="00350B59">
            <w:rPr>
              <w:rFonts w:cs="Times New Roman"/>
              <w:noProof/>
              <w:szCs w:val="26"/>
            </w:rPr>
            <w:t>[13]</w:t>
          </w:r>
          <w:r w:rsidRPr="00871678">
            <w:rPr>
              <w:rFonts w:cs="Times New Roman"/>
              <w:szCs w:val="26"/>
            </w:rPr>
            <w:fldChar w:fldCharType="end"/>
          </w:r>
        </w:sdtContent>
      </w:sdt>
      <w:r w:rsidRPr="00871678">
        <w:rPr>
          <w:rFonts w:cs="Times New Roman"/>
          <w:szCs w:val="26"/>
        </w:rPr>
        <w:t>.</w:t>
      </w:r>
    </w:p>
    <w:p w:rsidR="00930B49"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A369F0">
        <w:rPr>
          <w:rFonts w:eastAsiaTheme="minorEastAsia" w:cs="Times New Roman"/>
          <w:szCs w:val="26"/>
        </w:rPr>
        <w:t xml:space="preserve"> </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0C70A3"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0C70A3"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C0854" w:rsidRDefault="000C70A3"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18.55pt" o:ole="">
            <v:imagedata r:id="rId15" o:title=""/>
          </v:shape>
          <o:OLEObject Type="Embed" ProgID="Equation.3" ShapeID="_x0000_i1025" DrawAspect="Content" ObjectID="_1663619080" r:id="rId16"/>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6" type="#_x0000_t75" style="width:209.75pt;height:18.8pt" o:ole="">
            <v:imagedata r:id="rId17" o:title=""/>
          </v:shape>
          <o:OLEObject Type="Embed" ProgID="Equation.3" ShapeID="_x0000_i1026" DrawAspect="Content" ObjectID="_1663619081" r:id="rId18"/>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7" type="#_x0000_t75" style="width:82pt;height:18.15pt" o:ole="">
            <v:imagedata r:id="rId19" o:title=""/>
          </v:shape>
          <o:OLEObject Type="Embed" ProgID="Equation.3" ShapeID="_x0000_i1027" DrawAspect="Content" ObjectID="_1663619082" r:id="rId20"/>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8" type="#_x0000_t75" style="width:167.15pt;height:74.5pt" o:ole="">
            <v:imagedata r:id="rId21" o:title=""/>
          </v:shape>
          <o:OLEObject Type="Embed" ProgID="Equation.3" ShapeID="_x0000_i1028" DrawAspect="Content" ObjectID="_1663619083" r:id="rId22"/>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0C70A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w:lastRenderedPageBreak/>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0C70A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2B1780" w:rsidRDefault="002B1780" w:rsidP="002B1780">
      <w:r w:rsidRPr="002B1780">
        <w:t>Sau khi qua các bộ lọc, ta sẽ thường tính tỷ số tín hiệu trên nhiễu SNR. Nhưng trong trường hợp này, người thực hiện đề tài không khảo sát SNR vì các lý do:</w:t>
      </w:r>
    </w:p>
    <w:p w:rsidR="00CF4F24" w:rsidRDefault="00CF4F24" w:rsidP="002B1780">
      <w:r w:rsidRPr="00CF4F24">
        <w:t>•</w:t>
      </w:r>
      <w:r w:rsidRPr="00CF4F24">
        <w:tab/>
        <w:t xml:space="preserve">Không khảo sát năng lượng của artifacts tự nhiên. </w:t>
      </w:r>
      <w:r>
        <w:t>V</w:t>
      </w:r>
      <w:r w:rsidRPr="00CF4F24">
        <w:t>iệc lọc nhiễu và đánh giá SNR thực hiện trên các nhiễu giả lập.</w:t>
      </w:r>
    </w:p>
    <w:p w:rsidR="00CF4F24" w:rsidRPr="002B1780" w:rsidRDefault="00CF4F24" w:rsidP="002B1780">
      <w:r w:rsidRPr="00CF4F24">
        <w:t>•</w:t>
      </w:r>
      <w:r w:rsidRPr="00CF4F24">
        <w:tab/>
        <w:t>Trong khảo sát tín hiệu NIRS, SNR được định nghĩa là năng lượng lúc task (thực hiện hành động hay kích thích) trên năng lượng lúc rest (nghỉ). Trong đề tài này, người thực hiện chỉ khảo sát lúc task</w:t>
      </w:r>
      <w:sdt>
        <w:sdtPr>
          <w:id w:val="1697343552"/>
          <w:citation/>
        </w:sdtPr>
        <w:sdtEndPr/>
        <w:sdtContent>
          <w:r>
            <w:fldChar w:fldCharType="begin"/>
          </w:r>
          <w:r>
            <w:instrText xml:space="preserve"> CITATION HàV16 \l 1033 </w:instrText>
          </w:r>
          <w:r>
            <w:fldChar w:fldCharType="separate"/>
          </w:r>
          <w:r w:rsidR="00AC3903">
            <w:rPr>
              <w:noProof/>
            </w:rPr>
            <w:t xml:space="preserve"> </w:t>
          </w:r>
          <w:r w:rsidR="00AC3903" w:rsidRPr="00AC3903">
            <w:rPr>
              <w:noProof/>
            </w:rPr>
            <w:t>[14]</w:t>
          </w:r>
          <w:r>
            <w:fldChar w:fldCharType="end"/>
          </w:r>
        </w:sdtContent>
      </w:sdt>
      <w:r w:rsidRPr="00CF4F24">
        <w:t>.</w:t>
      </w:r>
    </w:p>
    <w:p w:rsidR="009A119C" w:rsidRPr="00871678" w:rsidRDefault="00455F42" w:rsidP="00DF3356">
      <w:pPr>
        <w:pStyle w:val="Heading3"/>
      </w:pPr>
      <w:bookmarkStart w:id="15" w:name="_Toc53005445"/>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hệu EEG</w:t>
      </w:r>
      <w:bookmarkEnd w:id="15"/>
    </w:p>
    <w:p w:rsidR="004E5B7C" w:rsidRPr="004E5B7C" w:rsidRDefault="00146055" w:rsidP="004E5B7C">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 xml:space="preserve">t.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p>
    <w:p w:rsidR="004E5B7C" w:rsidRPr="00871678" w:rsidRDefault="004E5B7C" w:rsidP="00B74018">
      <w:pPr>
        <w:pStyle w:val="ListParagraph"/>
        <w:ind w:left="0" w:firstLine="567"/>
        <w:rPr>
          <w:rStyle w:val="fontstyle01"/>
          <w:rFonts w:ascii="Times New Roman" w:hAnsi="Times New Roman" w:cs="Times New Roman"/>
          <w:color w:val="auto"/>
          <w:sz w:val="26"/>
          <w:szCs w:val="26"/>
        </w:rPr>
      </w:pPr>
      <w:r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Pr>
          <w:rStyle w:val="fontstyle01"/>
          <w:rFonts w:ascii="Times New Roman" w:hAnsi="Times New Roman" w:cs="Times New Roman"/>
          <w:color w:val="auto"/>
          <w:sz w:val="26"/>
          <w:szCs w:val="26"/>
        </w:rPr>
        <w:t xml:space="preserve">7 và </w:t>
      </w:r>
      <w:r w:rsidRPr="004E5B7C">
        <w:rPr>
          <w:rStyle w:val="fontstyle01"/>
          <w:rFonts w:ascii="Times New Roman" w:hAnsi="Times New Roman" w:cs="Times New Roman"/>
          <w:color w:val="auto"/>
          <w:sz w:val="26"/>
          <w:szCs w:val="26"/>
        </w:rPr>
        <w:t>11 và đa thức làm phẳng bậ</w:t>
      </w:r>
      <w:r>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 xml:space="preserve">đưa làm giá trị đầu vào cho mạng nơ-ron tích </w:t>
      </w:r>
      <w:r w:rsidR="00612862">
        <w:rPr>
          <w:rStyle w:val="fontstyle01"/>
          <w:rFonts w:ascii="Times New Roman" w:hAnsi="Times New Roman" w:cs="Times New Roman"/>
          <w:color w:val="auto"/>
          <w:sz w:val="26"/>
          <w:szCs w:val="26"/>
        </w:rPr>
        <w:lastRenderedPageBreak/>
        <w:t>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476298"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p>
    <w:p w:rsidR="007B2ACE"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bảng </w:t>
      </w:r>
      <w:r w:rsidR="008B2759" w:rsidRPr="00FE0EFD">
        <w:rPr>
          <w:rStyle w:val="fontstyle01"/>
          <w:rFonts w:ascii="Times New Roman" w:hAnsi="Times New Roman" w:cs="Times New Roman"/>
          <w:color w:val="auto"/>
          <w:sz w:val="26"/>
          <w:szCs w:val="26"/>
        </w:rPr>
        <w:t>3.1 và 3.2.</w:t>
      </w:r>
    </w:p>
    <w:p w:rsidR="000B7D9C" w:rsidRPr="00FE0EFD" w:rsidRDefault="000B7D9C" w:rsidP="004949BC">
      <w:pPr>
        <w:pStyle w:val="Caption"/>
        <w:keepNext/>
        <w:jc w:val="center"/>
        <w:rPr>
          <w:rFonts w:cs="Times New Roman"/>
          <w:i w:val="0"/>
          <w:color w:val="auto"/>
          <w:sz w:val="26"/>
          <w:szCs w:val="26"/>
        </w:rPr>
      </w:pPr>
      <w:bookmarkStart w:id="16" w:name="_Toc53005353"/>
      <w:r w:rsidRPr="00FE0EFD">
        <w:rPr>
          <w:rFonts w:cs="Times New Roman"/>
          <w:b/>
          <w:i w:val="0"/>
          <w:color w:val="auto"/>
          <w:sz w:val="26"/>
          <w:szCs w:val="26"/>
        </w:rPr>
        <w:t xml:space="preserve">Bảng </w:t>
      </w:r>
      <w:r w:rsidR="00350ECF" w:rsidRPr="00FE0EFD">
        <w:rPr>
          <w:rFonts w:cs="Times New Roman"/>
          <w:b/>
          <w:i w:val="0"/>
          <w:color w:val="auto"/>
          <w:sz w:val="26"/>
          <w:szCs w:val="26"/>
        </w:rPr>
        <w:t>3</w:t>
      </w:r>
      <w:r w:rsidR="00CD3E19" w:rsidRPr="00FE0EFD">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SEQ Bảng \* ARABIC \s 1 </w:instrText>
      </w:r>
      <w:r w:rsidR="009108BF">
        <w:rPr>
          <w:rFonts w:cs="Times New Roman"/>
          <w:b/>
          <w:i w:val="0"/>
          <w:color w:val="auto"/>
          <w:sz w:val="26"/>
          <w:szCs w:val="26"/>
        </w:rPr>
        <w:fldChar w:fldCharType="separate"/>
      </w:r>
      <w:r w:rsidR="009108BF">
        <w:rPr>
          <w:rFonts w:cs="Times New Roman"/>
          <w:b/>
          <w:i w:val="0"/>
          <w:noProof/>
          <w:color w:val="auto"/>
          <w:sz w:val="26"/>
          <w:szCs w:val="26"/>
        </w:rPr>
        <w:t>1</w:t>
      </w:r>
      <w:r w:rsidR="009108BF">
        <w:rPr>
          <w:rFonts w:cs="Times New Roman"/>
          <w:b/>
          <w:i w:val="0"/>
          <w:color w:val="auto"/>
          <w:sz w:val="26"/>
          <w:szCs w:val="26"/>
        </w:rPr>
        <w:fldChar w:fldCharType="end"/>
      </w:r>
      <w:r w:rsidRPr="00FE0EFD">
        <w:rPr>
          <w:rFonts w:cs="Times New Roman"/>
          <w:i w:val="0"/>
          <w:color w:val="auto"/>
          <w:sz w:val="26"/>
          <w:szCs w:val="26"/>
        </w:rPr>
        <w:t>:</w:t>
      </w:r>
      <w:r w:rsidR="00BD6F16" w:rsidRPr="00FE0EFD">
        <w:rPr>
          <w:rFonts w:cs="Times New Roman"/>
          <w:i w:val="0"/>
          <w:color w:val="auto"/>
          <w:sz w:val="26"/>
          <w:szCs w:val="26"/>
        </w:rPr>
        <w:t xml:space="preserve">Tín hiệu trước và sau khi lọc với bậc bộ lọc bằng 2 và </w:t>
      </w:r>
      <w:r w:rsidR="009129E4" w:rsidRPr="00FE0EFD">
        <w:rPr>
          <w:rFonts w:cs="Times New Roman"/>
          <w:i w:val="0"/>
          <w:color w:val="auto"/>
          <w:sz w:val="26"/>
          <w:szCs w:val="26"/>
        </w:rPr>
        <w:t>kích thước</w:t>
      </w:r>
      <w:r w:rsidR="00BD6F16" w:rsidRPr="00FE0EFD">
        <w:rPr>
          <w:rFonts w:cs="Times New Roman"/>
          <w:i w:val="0"/>
          <w:color w:val="auto"/>
          <w:sz w:val="26"/>
          <w:szCs w:val="26"/>
        </w:rPr>
        <w:t xml:space="preserve"> bộ lọc bằng 7</w:t>
      </w:r>
      <w:bookmarkEnd w:id="16"/>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BF1F32">
        <w:trPr>
          <w:trHeight w:val="1252"/>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DED7A22" wp14:editId="6A7313B6">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BC81125" wp14:editId="2546A517">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238255F" wp14:editId="5EFE61F6">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00F9E6" wp14:editId="207FDD19">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451DB2D" wp14:editId="3352380C">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43CF102" wp14:editId="60F6D2F5">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807FD4F" wp14:editId="658DA6A6">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63F1E54" wp14:editId="3E7B1ED5">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4949BC">
      <w:pPr>
        <w:pStyle w:val="Caption"/>
        <w:keepNext/>
        <w:jc w:val="center"/>
        <w:rPr>
          <w:rFonts w:cs="Times New Roman"/>
          <w:i w:val="0"/>
          <w:color w:val="auto"/>
          <w:sz w:val="26"/>
          <w:szCs w:val="26"/>
        </w:rPr>
      </w:pPr>
      <w:bookmarkStart w:id="17" w:name="_Toc53005354"/>
      <w:r w:rsidRPr="00871678">
        <w:rPr>
          <w:rFonts w:cs="Times New Roman"/>
          <w:b/>
          <w:i w:val="0"/>
          <w:color w:val="auto"/>
          <w:sz w:val="26"/>
          <w:szCs w:val="26"/>
        </w:rPr>
        <w:t>Bảng 3</w:t>
      </w:r>
      <w:r w:rsidR="00CD3E19">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SEQ Bảng \* ARABIC \s 1 </w:instrText>
      </w:r>
      <w:r w:rsidR="009108BF">
        <w:rPr>
          <w:rFonts w:cs="Times New Roman"/>
          <w:b/>
          <w:i w:val="0"/>
          <w:color w:val="auto"/>
          <w:sz w:val="26"/>
          <w:szCs w:val="26"/>
        </w:rPr>
        <w:fldChar w:fldCharType="separate"/>
      </w:r>
      <w:r w:rsidR="009108BF">
        <w:rPr>
          <w:rFonts w:cs="Times New Roman"/>
          <w:b/>
          <w:i w:val="0"/>
          <w:noProof/>
          <w:color w:val="auto"/>
          <w:sz w:val="26"/>
          <w:szCs w:val="26"/>
        </w:rPr>
        <w:t>2</w:t>
      </w:r>
      <w:r w:rsidR="009108BF">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2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11</w:t>
      </w:r>
      <w:bookmarkEnd w:id="17"/>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45AB290" wp14:editId="76810857">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71"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F29DD21" wp14:editId="141507A5">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5D2F174" wp14:editId="08859E93">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71"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921200F" wp14:editId="56D78AD5">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5F5EDBD" wp14:editId="66AE35C3">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4516C55" wp14:editId="02B5C157">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1C6CC86" wp14:editId="12A0E0B7">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0D98128" wp14:editId="733CA99B">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871678" w:rsidRDefault="00CF13AD" w:rsidP="001A7112">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bộ lọc</w:t>
      </w:r>
      <w:r w:rsidR="001A7112">
        <w:rPr>
          <w:rStyle w:val="fontstyle01"/>
          <w:rFonts w:ascii="Times New Roman" w:hAnsi="Times New Roman" w:cs="Times New Roman"/>
          <w:color w:val="auto"/>
          <w:sz w:val="26"/>
          <w:szCs w:val="26"/>
        </w:rPr>
        <w:t xml:space="preserve"> có bậc</w:t>
      </w:r>
      <w:r w:rsidRPr="00871678">
        <w:rPr>
          <w:rStyle w:val="fontstyle01"/>
          <w:rFonts w:ascii="Times New Roman" w:hAnsi="Times New Roman" w:cs="Times New Roman"/>
          <w:color w:val="auto"/>
          <w:sz w:val="26"/>
          <w:szCs w:val="26"/>
        </w:rPr>
        <w:t xml:space="preserve"> bằng 3 thì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và 11 sẽ được áp dụng</w:t>
      </w:r>
      <w:r w:rsidR="00322871">
        <w:rPr>
          <w:rStyle w:val="fontstyle01"/>
          <w:rFonts w:ascii="Times New Roman" w:hAnsi="Times New Roman" w:cs="Times New Roman"/>
          <w:color w:val="auto"/>
          <w:sz w:val="26"/>
          <w:szCs w:val="26"/>
        </w:rPr>
        <w:t>, các kết quả được mô tả trong bảng 3.3 và 3.4</w:t>
      </w:r>
      <w:r w:rsidRPr="00871678">
        <w:rPr>
          <w:rStyle w:val="fontstyle01"/>
          <w:rFonts w:ascii="Times New Roman" w:hAnsi="Times New Roman" w:cs="Times New Roman"/>
          <w:color w:val="auto"/>
          <w:sz w:val="26"/>
          <w:szCs w:val="26"/>
        </w:rPr>
        <w:t>.</w:t>
      </w:r>
    </w:p>
    <w:p w:rsidR="00A81038" w:rsidRPr="00871678" w:rsidRDefault="00A81038" w:rsidP="004949BC">
      <w:pPr>
        <w:pStyle w:val="Caption"/>
        <w:keepNext/>
        <w:jc w:val="center"/>
        <w:rPr>
          <w:rFonts w:cs="Times New Roman"/>
          <w:i w:val="0"/>
          <w:color w:val="auto"/>
          <w:sz w:val="26"/>
          <w:szCs w:val="26"/>
        </w:rPr>
      </w:pPr>
      <w:bookmarkStart w:id="18" w:name="_Toc53005355"/>
      <w:r w:rsidRPr="00CD4374">
        <w:rPr>
          <w:rFonts w:cs="Times New Roman"/>
          <w:b/>
          <w:i w:val="0"/>
          <w:color w:val="auto"/>
          <w:sz w:val="26"/>
          <w:szCs w:val="26"/>
        </w:rPr>
        <w:t>Bả</w:t>
      </w:r>
      <w:r w:rsidR="009B1041">
        <w:rPr>
          <w:rFonts w:cs="Times New Roman"/>
          <w:b/>
          <w:i w:val="0"/>
          <w:color w:val="auto"/>
          <w:sz w:val="26"/>
          <w:szCs w:val="26"/>
        </w:rPr>
        <w:t>ng 3</w:t>
      </w:r>
      <w:r w:rsidR="009108BF">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SEQ Bảng \* ARABIC \s 1 </w:instrText>
      </w:r>
      <w:r w:rsidR="009108BF">
        <w:rPr>
          <w:rFonts w:cs="Times New Roman"/>
          <w:b/>
          <w:i w:val="0"/>
          <w:color w:val="auto"/>
          <w:sz w:val="26"/>
          <w:szCs w:val="26"/>
        </w:rPr>
        <w:fldChar w:fldCharType="separate"/>
      </w:r>
      <w:r w:rsidR="009108BF">
        <w:rPr>
          <w:rFonts w:cs="Times New Roman"/>
          <w:b/>
          <w:i w:val="0"/>
          <w:noProof/>
          <w:color w:val="auto"/>
          <w:sz w:val="26"/>
          <w:szCs w:val="26"/>
        </w:rPr>
        <w:t>3</w:t>
      </w:r>
      <w:r w:rsidR="009108BF">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3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7</w:t>
      </w:r>
      <w:bookmarkEnd w:id="18"/>
    </w:p>
    <w:tbl>
      <w:tblPr>
        <w:tblStyle w:val="TableGrid"/>
        <w:tblW w:w="8959" w:type="dxa"/>
        <w:tblLook w:val="04A0" w:firstRow="1" w:lastRow="0" w:firstColumn="1" w:lastColumn="0" w:noHBand="0" w:noVBand="1"/>
      </w:tblPr>
      <w:tblGrid>
        <w:gridCol w:w="1271"/>
        <w:gridCol w:w="3724"/>
        <w:gridCol w:w="3964"/>
      </w:tblGrid>
      <w:tr w:rsidR="003A04DB" w:rsidTr="00BF1F32">
        <w:tc>
          <w:tcPr>
            <w:tcW w:w="1271"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724" w:type="dxa"/>
          </w:tcPr>
          <w:p w:rsidR="00A81038" w:rsidRDefault="00A81038"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4" w:type="dxa"/>
          </w:tcPr>
          <w:p w:rsidR="00A81038" w:rsidRDefault="00A81038"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3A04DB" w:rsidTr="00BF1F32">
        <w:trPr>
          <w:trHeight w:val="1252"/>
        </w:trPr>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724" w:type="dxa"/>
          </w:tcPr>
          <w:p w:rsidR="00A81038" w:rsidRDefault="00CE47FB" w:rsidP="00CE47FB">
            <w:pPr>
              <w:pStyle w:val="ListParagraph"/>
              <w:ind w:left="0"/>
              <w:rPr>
                <w:rStyle w:val="fontstyle01"/>
                <w:rFonts w:ascii="Times New Roman" w:hAnsi="Times New Roman" w:cs="Times New Roman"/>
                <w:color w:val="auto"/>
              </w:rPr>
            </w:pPr>
            <w:r w:rsidRPr="00CE47FB">
              <w:rPr>
                <w:rStyle w:val="fontstyle01"/>
                <w:rFonts w:ascii="Times New Roman" w:hAnsi="Times New Roman" w:cs="Times New Roman"/>
                <w:noProof/>
                <w:color w:val="auto"/>
              </w:rPr>
              <w:drawing>
                <wp:inline distT="0" distB="0" distL="0" distR="0" wp14:anchorId="7943837C" wp14:editId="2E1826B5">
                  <wp:extent cx="2193290" cy="14073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5301" cy="1415088"/>
                          </a:xfrm>
                          <a:prstGeom prst="rect">
                            <a:avLst/>
                          </a:prstGeom>
                          <a:noFill/>
                          <a:ln>
                            <a:noFill/>
                          </a:ln>
                        </pic:spPr>
                      </pic:pic>
                    </a:graphicData>
                  </a:graphic>
                </wp:inline>
              </w:drawing>
            </w:r>
          </w:p>
        </w:tc>
        <w:tc>
          <w:tcPr>
            <w:tcW w:w="3964" w:type="dxa"/>
          </w:tcPr>
          <w:p w:rsidR="00A81038" w:rsidRDefault="003A04DB" w:rsidP="00CE47FB">
            <w:pPr>
              <w:pStyle w:val="ListParagraph"/>
              <w:ind w:left="0"/>
              <w:rPr>
                <w:rStyle w:val="fontstyle01"/>
                <w:rFonts w:ascii="Times New Roman" w:hAnsi="Times New Roman" w:cs="Times New Roman"/>
                <w:color w:val="auto"/>
              </w:rPr>
            </w:pPr>
            <w:r w:rsidRPr="003A04DB">
              <w:rPr>
                <w:rStyle w:val="fontstyle01"/>
                <w:rFonts w:ascii="Times New Roman" w:hAnsi="Times New Roman" w:cs="Times New Roman"/>
                <w:noProof/>
                <w:color w:val="auto"/>
              </w:rPr>
              <w:drawing>
                <wp:inline distT="0" distB="0" distL="0" distR="0" wp14:anchorId="6F91AE90" wp14:editId="42E2CF16">
                  <wp:extent cx="23374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5019" cy="1467787"/>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724"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122F53BD" wp14:editId="3CAC3DD8">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4" w:type="dxa"/>
          </w:tcPr>
          <w:p w:rsidR="00A81038" w:rsidRDefault="008C440F" w:rsidP="00CE47FB">
            <w:pPr>
              <w:pStyle w:val="ListParagraph"/>
              <w:ind w:left="0"/>
              <w:rPr>
                <w:rStyle w:val="fontstyle01"/>
                <w:rFonts w:ascii="Times New Roman" w:hAnsi="Times New Roman" w:cs="Times New Roman"/>
                <w:color w:val="auto"/>
              </w:rPr>
            </w:pPr>
            <w:r w:rsidRPr="008C440F">
              <w:rPr>
                <w:rStyle w:val="fontstyle01"/>
                <w:rFonts w:ascii="Times New Roman" w:hAnsi="Times New Roman" w:cs="Times New Roman"/>
                <w:noProof/>
                <w:color w:val="auto"/>
              </w:rPr>
              <w:drawing>
                <wp:inline distT="0" distB="0" distL="0" distR="0" wp14:anchorId="36CD6C8C" wp14:editId="01CA11FA">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724"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40205280" wp14:editId="3309D890">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4" w:type="dxa"/>
          </w:tcPr>
          <w:p w:rsidR="00A81038" w:rsidRDefault="00E0789E" w:rsidP="00CE47FB">
            <w:pPr>
              <w:pStyle w:val="ListParagraph"/>
              <w:ind w:left="0"/>
              <w:rPr>
                <w:rStyle w:val="fontstyle01"/>
                <w:rFonts w:ascii="Times New Roman" w:hAnsi="Times New Roman" w:cs="Times New Roman"/>
                <w:color w:val="auto"/>
              </w:rPr>
            </w:pPr>
            <w:r w:rsidRPr="00E0789E">
              <w:rPr>
                <w:rStyle w:val="fontstyle01"/>
                <w:rFonts w:ascii="Times New Roman" w:hAnsi="Times New Roman" w:cs="Times New Roman"/>
                <w:noProof/>
                <w:color w:val="auto"/>
              </w:rPr>
              <w:drawing>
                <wp:inline distT="0" distB="0" distL="0" distR="0" wp14:anchorId="1BC5D18C" wp14:editId="0F04BB68">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724"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43964C90" wp14:editId="78040A99">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4"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4E178B10" wp14:editId="783ECBD6">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A81038" w:rsidRDefault="00F83BBF"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lastRenderedPageBreak/>
        <w:t>Với bậc bộ lọc bằng 3</w:t>
      </w:r>
      <w:r w:rsidR="004A40A1">
        <w:rPr>
          <w:rStyle w:val="fontstyle01"/>
          <w:rFonts w:ascii="Times New Roman" w:hAnsi="Times New Roman" w:cs="Times New Roman"/>
          <w:color w:val="auto"/>
        </w:rPr>
        <w:t xml:space="preserve"> và </w:t>
      </w:r>
      <w:r w:rsidR="009129E4">
        <w:rPr>
          <w:rStyle w:val="fontstyle01"/>
          <w:rFonts w:ascii="Times New Roman" w:hAnsi="Times New Roman" w:cs="Times New Roman"/>
          <w:color w:val="auto"/>
        </w:rPr>
        <w:t>kích thước</w:t>
      </w:r>
      <w:r w:rsidR="004A40A1">
        <w:rPr>
          <w:rStyle w:val="fontstyle01"/>
          <w:rFonts w:ascii="Times New Roman" w:hAnsi="Times New Roman" w:cs="Times New Roman"/>
          <w:color w:val="auto"/>
        </w:rPr>
        <w:t xml:space="preserve"> bộ lọc bằng 7 thì đã làm giảm được biên độ của các đỉnh có biên độ lớn bất thường hơn so với bậc 2 nhưng</w:t>
      </w:r>
      <w:r>
        <w:rPr>
          <w:rStyle w:val="fontstyle01"/>
          <w:rFonts w:ascii="Times New Roman" w:hAnsi="Times New Roman" w:cs="Times New Roman"/>
          <w:color w:val="auto"/>
        </w:rPr>
        <w:t xml:space="preserve"> vẫn chưa thể </w:t>
      </w:r>
      <w:r w:rsidR="00907E35">
        <w:rPr>
          <w:rStyle w:val="fontstyle01"/>
          <w:rFonts w:ascii="Times New Roman" w:hAnsi="Times New Roman" w:cs="Times New Roman"/>
          <w:color w:val="auto"/>
        </w:rPr>
        <w:t>lọc</w:t>
      </w:r>
      <w:r w:rsidR="009B1041">
        <w:rPr>
          <w:rStyle w:val="fontstyle01"/>
          <w:rFonts w:ascii="Times New Roman" w:hAnsi="Times New Roman" w:cs="Times New Roman"/>
          <w:color w:val="auto"/>
        </w:rPr>
        <w:t xml:space="preserve"> và làm mượt</w:t>
      </w:r>
      <w:r w:rsidR="00907E35">
        <w:rPr>
          <w:rStyle w:val="fontstyle01"/>
          <w:rFonts w:ascii="Times New Roman" w:hAnsi="Times New Roman" w:cs="Times New Roman"/>
          <w:color w:val="auto"/>
        </w:rPr>
        <w:t xml:space="preserve"> được toàn bộ.</w:t>
      </w:r>
    </w:p>
    <w:p w:rsidR="00907E35" w:rsidRPr="00907E35" w:rsidRDefault="00907E35" w:rsidP="00DD692C">
      <w:pPr>
        <w:pStyle w:val="Caption"/>
        <w:keepNext/>
        <w:jc w:val="center"/>
        <w:rPr>
          <w:i w:val="0"/>
          <w:color w:val="auto"/>
          <w:sz w:val="26"/>
          <w:szCs w:val="26"/>
        </w:rPr>
      </w:pPr>
      <w:bookmarkStart w:id="19" w:name="_Toc53005356"/>
      <w:r w:rsidRPr="00CD4374">
        <w:rPr>
          <w:b/>
          <w:i w:val="0"/>
          <w:color w:val="auto"/>
          <w:sz w:val="26"/>
          <w:szCs w:val="26"/>
        </w:rPr>
        <w:t>Bảng 3</w:t>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4</w:t>
      </w:r>
      <w:r w:rsidR="009108BF">
        <w:rPr>
          <w:b/>
          <w:i w:val="0"/>
          <w:color w:val="auto"/>
          <w:sz w:val="26"/>
          <w:szCs w:val="26"/>
        </w:rPr>
        <w:fldChar w:fldCharType="end"/>
      </w:r>
      <w:r w:rsidRPr="00907E35">
        <w:rPr>
          <w:i w:val="0"/>
          <w:color w:val="auto"/>
          <w:sz w:val="26"/>
          <w:szCs w:val="26"/>
        </w:rPr>
        <w:t>: Tín hiệu trước và sau khi lọc với bậc b</w:t>
      </w:r>
      <w:bookmarkStart w:id="20" w:name="_GoBack"/>
      <w:bookmarkEnd w:id="20"/>
      <w:r w:rsidRPr="00907E35">
        <w:rPr>
          <w:i w:val="0"/>
          <w:color w:val="auto"/>
          <w:sz w:val="26"/>
          <w:szCs w:val="26"/>
        </w:rPr>
        <w:t xml:space="preserve">ộ lọc bằng 3 và </w:t>
      </w:r>
      <w:r w:rsidR="009129E4">
        <w:rPr>
          <w:i w:val="0"/>
          <w:color w:val="auto"/>
          <w:sz w:val="26"/>
          <w:szCs w:val="26"/>
        </w:rPr>
        <w:t>kích thước</w:t>
      </w:r>
      <w:r w:rsidRPr="00907E35">
        <w:rPr>
          <w:i w:val="0"/>
          <w:color w:val="auto"/>
          <w:sz w:val="26"/>
          <w:szCs w:val="26"/>
        </w:rPr>
        <w:t xml:space="preserve"> bộ lọc bằng 11</w:t>
      </w:r>
      <w:bookmarkEnd w:id="19"/>
    </w:p>
    <w:tbl>
      <w:tblPr>
        <w:tblStyle w:val="TableGrid"/>
        <w:tblW w:w="8784" w:type="dxa"/>
        <w:tblLook w:val="04A0" w:firstRow="1" w:lastRow="0" w:firstColumn="1" w:lastColumn="0" w:noHBand="0" w:noVBand="1"/>
      </w:tblPr>
      <w:tblGrid>
        <w:gridCol w:w="1129"/>
        <w:gridCol w:w="3686"/>
        <w:gridCol w:w="3969"/>
      </w:tblGrid>
      <w:tr w:rsidR="00516CAD" w:rsidTr="00033806">
        <w:tc>
          <w:tcPr>
            <w:tcW w:w="112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907E35" w:rsidRDefault="00907E35"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907E35" w:rsidRDefault="00907E35"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516CAD" w:rsidTr="00033806">
        <w:trPr>
          <w:trHeight w:val="1252"/>
        </w:trPr>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907E35" w:rsidRDefault="000D1AEF" w:rsidP="00033806">
            <w:pPr>
              <w:pStyle w:val="ListParagraph"/>
              <w:ind w:left="0"/>
              <w:rPr>
                <w:rStyle w:val="fontstyle01"/>
                <w:rFonts w:ascii="Times New Roman" w:hAnsi="Times New Roman" w:cs="Times New Roman"/>
                <w:color w:val="auto"/>
              </w:rPr>
            </w:pPr>
            <w:r w:rsidRPr="000D1AEF">
              <w:rPr>
                <w:rStyle w:val="fontstyle01"/>
                <w:rFonts w:ascii="Times New Roman" w:hAnsi="Times New Roman" w:cs="Times New Roman"/>
                <w:noProof/>
                <w:color w:val="auto"/>
              </w:rPr>
              <w:drawing>
                <wp:inline distT="0" distB="0" distL="0" distR="0" wp14:anchorId="1C1EC795" wp14:editId="63DB55E6">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Default="00AA3B52" w:rsidP="00033806">
            <w:pPr>
              <w:pStyle w:val="ListParagraph"/>
              <w:ind w:left="0"/>
              <w:rPr>
                <w:rStyle w:val="fontstyle01"/>
                <w:rFonts w:ascii="Times New Roman" w:hAnsi="Times New Roman" w:cs="Times New Roman"/>
                <w:color w:val="auto"/>
              </w:rPr>
            </w:pPr>
            <w:r w:rsidRPr="00AA3B52">
              <w:rPr>
                <w:rStyle w:val="fontstyle01"/>
                <w:rFonts w:ascii="Times New Roman" w:hAnsi="Times New Roman" w:cs="Times New Roman"/>
                <w:noProof/>
                <w:color w:val="auto"/>
              </w:rPr>
              <w:drawing>
                <wp:inline distT="0" distB="0" distL="0" distR="0" wp14:anchorId="707B504A" wp14:editId="45C40AC3">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0CDDB9A1" wp14:editId="31270059">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Default="00EF626D" w:rsidP="00033806">
            <w:pPr>
              <w:pStyle w:val="ListParagraph"/>
              <w:ind w:left="0"/>
              <w:rPr>
                <w:rStyle w:val="fontstyle01"/>
                <w:rFonts w:ascii="Times New Roman" w:hAnsi="Times New Roman" w:cs="Times New Roman"/>
                <w:color w:val="auto"/>
              </w:rPr>
            </w:pPr>
            <w:r w:rsidRPr="00EF626D">
              <w:rPr>
                <w:rStyle w:val="fontstyle01"/>
                <w:rFonts w:ascii="Times New Roman" w:hAnsi="Times New Roman" w:cs="Times New Roman"/>
                <w:noProof/>
                <w:color w:val="auto"/>
              </w:rPr>
              <w:drawing>
                <wp:inline distT="0" distB="0" distL="0" distR="0" wp14:anchorId="40452C46" wp14:editId="38C06062">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473E591B" wp14:editId="3DED41EB">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Default="00770280" w:rsidP="00033806">
            <w:pPr>
              <w:pStyle w:val="ListParagraph"/>
              <w:ind w:left="0"/>
              <w:rPr>
                <w:rStyle w:val="fontstyle01"/>
                <w:rFonts w:ascii="Times New Roman" w:hAnsi="Times New Roman" w:cs="Times New Roman"/>
                <w:color w:val="auto"/>
              </w:rPr>
            </w:pPr>
            <w:r w:rsidRPr="00770280">
              <w:rPr>
                <w:rStyle w:val="fontstyle01"/>
                <w:rFonts w:ascii="Times New Roman" w:hAnsi="Times New Roman" w:cs="Times New Roman"/>
                <w:noProof/>
                <w:color w:val="auto"/>
              </w:rPr>
              <w:drawing>
                <wp:inline distT="0" distB="0" distL="0" distR="0" wp14:anchorId="5206976E" wp14:editId="61EC469A">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907E35" w:rsidRDefault="00A2657D" w:rsidP="00033806">
            <w:pPr>
              <w:pStyle w:val="ListParagraph"/>
              <w:ind w:left="0"/>
              <w:rPr>
                <w:rStyle w:val="fontstyle01"/>
                <w:rFonts w:ascii="Times New Roman" w:hAnsi="Times New Roman" w:cs="Times New Roman"/>
                <w:color w:val="auto"/>
              </w:rPr>
            </w:pPr>
            <w:r w:rsidRPr="00A2657D">
              <w:rPr>
                <w:rStyle w:val="fontstyle01"/>
                <w:rFonts w:ascii="Times New Roman" w:hAnsi="Times New Roman" w:cs="Times New Roman"/>
                <w:noProof/>
                <w:color w:val="auto"/>
              </w:rPr>
              <w:drawing>
                <wp:inline distT="0" distB="0" distL="0" distR="0" wp14:anchorId="405D7483" wp14:editId="5C4B9503">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Default="009C713B" w:rsidP="00033806">
            <w:pPr>
              <w:pStyle w:val="ListParagraph"/>
              <w:ind w:left="0"/>
              <w:rPr>
                <w:rStyle w:val="fontstyle01"/>
                <w:rFonts w:ascii="Times New Roman" w:hAnsi="Times New Roman" w:cs="Times New Roman"/>
                <w:color w:val="auto"/>
              </w:rPr>
            </w:pPr>
            <w:r w:rsidRPr="009C713B">
              <w:rPr>
                <w:rStyle w:val="fontstyle01"/>
                <w:rFonts w:ascii="Times New Roman" w:hAnsi="Times New Roman" w:cs="Times New Roman"/>
                <w:noProof/>
                <w:color w:val="auto"/>
              </w:rPr>
              <w:drawing>
                <wp:inline distT="0" distB="0" distL="0" distR="0" wp14:anchorId="5AA0829C" wp14:editId="5ABF7170">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A81038" w:rsidRDefault="00AE7892"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lastRenderedPageBreak/>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Pr="00FE0EFD"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2874B5" w:rsidRPr="00FE0EFD" w:rsidRDefault="002874B5" w:rsidP="00DD692C">
      <w:pPr>
        <w:pStyle w:val="Caption"/>
        <w:keepNext/>
        <w:jc w:val="center"/>
        <w:rPr>
          <w:i w:val="0"/>
          <w:color w:val="auto"/>
          <w:sz w:val="26"/>
          <w:szCs w:val="26"/>
        </w:rPr>
      </w:pPr>
      <w:bookmarkStart w:id="21" w:name="_Toc53005357"/>
      <w:r w:rsidRPr="00FE0EFD">
        <w:rPr>
          <w:b/>
          <w:i w:val="0"/>
          <w:color w:val="auto"/>
          <w:sz w:val="26"/>
          <w:szCs w:val="26"/>
        </w:rPr>
        <w:t>Bả</w:t>
      </w:r>
      <w:r w:rsidR="00C77B87">
        <w:rPr>
          <w:b/>
          <w:i w:val="0"/>
          <w:color w:val="auto"/>
          <w:sz w:val="26"/>
          <w:szCs w:val="26"/>
        </w:rPr>
        <w:t>ng 3</w:t>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5</w:t>
      </w:r>
      <w:r w:rsidR="009108BF">
        <w:rPr>
          <w:b/>
          <w:i w:val="0"/>
          <w:color w:val="auto"/>
          <w:sz w:val="26"/>
          <w:szCs w:val="26"/>
        </w:rPr>
        <w:fldChar w:fldCharType="end"/>
      </w:r>
      <w:r w:rsidRPr="00FE0EFD">
        <w:rPr>
          <w:i w:val="0"/>
          <w:color w:val="auto"/>
          <w:sz w:val="26"/>
          <w:szCs w:val="26"/>
        </w:rPr>
        <w:t xml:space="preserve">: Tín hiệu trước và sau khi lọc với bậc bộ lọc bằng 4 và </w:t>
      </w:r>
      <w:r w:rsidR="009129E4" w:rsidRPr="00FE0EFD">
        <w:rPr>
          <w:i w:val="0"/>
          <w:color w:val="auto"/>
          <w:sz w:val="26"/>
          <w:szCs w:val="26"/>
        </w:rPr>
        <w:t>kích thước</w:t>
      </w:r>
      <w:r w:rsidRPr="00FE0EFD">
        <w:rPr>
          <w:i w:val="0"/>
          <w:color w:val="auto"/>
          <w:sz w:val="26"/>
          <w:szCs w:val="26"/>
        </w:rPr>
        <w:t xml:space="preserve"> bộ lọc bằng 7</w:t>
      </w:r>
      <w:bookmarkEnd w:id="21"/>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7D6FBC90" wp14:editId="42A1C936">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53B101D8" wp14:editId="48A0A485">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55D44F1E" wp14:editId="4CEC12B5">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1796774F" wp14:editId="026BC51B">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7B754125" wp14:editId="5C512C51">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311E045B" wp14:editId="6799E43C">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15D5AF16" wp14:editId="41AA97F0">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4893ADD3" wp14:editId="6480571C">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A81038" w:rsidRPr="001901F7" w:rsidRDefault="00471DCA" w:rsidP="001A7112">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lastRenderedPageBreak/>
        <w:t xml:space="preserve">Với bộ lọc có bậc bằng 4 và kích cõ cửa số lọc bằng 7 thì </w:t>
      </w:r>
      <w:r w:rsidR="00FA1CA6" w:rsidRPr="001901F7">
        <w:rPr>
          <w:rStyle w:val="fontstyle01"/>
          <w:rFonts w:ascii="Times New Roman" w:hAnsi="Times New Roman" w:cs="Times New Roman"/>
          <w:color w:val="auto"/>
          <w:sz w:val="26"/>
        </w:rPr>
        <w:t>tín hiệu sau khi lọc có sự khác biệt đán</w:t>
      </w:r>
      <w:r w:rsidR="0008053F">
        <w:rPr>
          <w:rStyle w:val="fontstyle01"/>
          <w:rFonts w:ascii="Times New Roman" w:hAnsi="Times New Roman" w:cs="Times New Roman"/>
          <w:color w:val="auto"/>
          <w:sz w:val="26"/>
        </w:rPr>
        <w:t>g</w:t>
      </w:r>
      <w:r w:rsidR="00FA1CA6" w:rsidRPr="001901F7">
        <w:rPr>
          <w:rStyle w:val="fontstyle01"/>
          <w:rFonts w:ascii="Times New Roman" w:hAnsi="Times New Roman" w:cs="Times New Roman"/>
          <w:color w:val="auto"/>
          <w:sz w:val="26"/>
        </w:rPr>
        <w:t xml:space="preserve"> kể so với tín hiệu gốc, khả năng làm mượt </w:t>
      </w:r>
      <w:r w:rsidR="0008053F">
        <w:rPr>
          <w:rStyle w:val="fontstyle01"/>
          <w:rFonts w:ascii="Times New Roman" w:hAnsi="Times New Roman" w:cs="Times New Roman"/>
          <w:color w:val="auto"/>
          <w:sz w:val="26"/>
        </w:rPr>
        <w:t>tốt</w:t>
      </w:r>
      <w:r w:rsidR="00FA1CA6" w:rsidRPr="001901F7">
        <w:rPr>
          <w:rStyle w:val="fontstyle01"/>
          <w:rFonts w:ascii="Times New Roman" w:hAnsi="Times New Roman" w:cs="Times New Roman"/>
          <w:color w:val="auto"/>
          <w:sz w:val="26"/>
        </w:rPr>
        <w:t xml:space="preserve"> hơn so với các bộ </w:t>
      </w:r>
      <w:r w:rsidR="001901F7">
        <w:rPr>
          <w:rStyle w:val="fontstyle01"/>
          <w:rFonts w:ascii="Times New Roman" w:hAnsi="Times New Roman" w:cs="Times New Roman"/>
          <w:color w:val="auto"/>
          <w:sz w:val="26"/>
        </w:rPr>
        <w:t>lọc</w:t>
      </w:r>
      <w:r w:rsidR="00FA1CA6" w:rsidRPr="001901F7">
        <w:rPr>
          <w:rStyle w:val="fontstyle01"/>
          <w:rFonts w:ascii="Times New Roman" w:hAnsi="Times New Roman" w:cs="Times New Roman"/>
          <w:color w:val="auto"/>
          <w:sz w:val="26"/>
        </w:rPr>
        <w:t xml:space="preserve"> bậc 2 và 3.</w:t>
      </w:r>
    </w:p>
    <w:p w:rsidR="000E03C9" w:rsidRPr="000E03C9" w:rsidRDefault="000E03C9" w:rsidP="00DD692C">
      <w:pPr>
        <w:pStyle w:val="Caption"/>
        <w:keepNext/>
        <w:jc w:val="center"/>
        <w:rPr>
          <w:i w:val="0"/>
          <w:color w:val="auto"/>
          <w:sz w:val="26"/>
          <w:szCs w:val="26"/>
        </w:rPr>
      </w:pPr>
      <w:bookmarkStart w:id="22" w:name="_Toc53005358"/>
      <w:r w:rsidRPr="00CD4374">
        <w:rPr>
          <w:b/>
          <w:i w:val="0"/>
          <w:color w:val="auto"/>
          <w:sz w:val="26"/>
          <w:szCs w:val="26"/>
        </w:rPr>
        <w:t>Bảng 3.</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6</w:t>
      </w:r>
      <w:r w:rsidR="009108BF">
        <w:rPr>
          <w:b/>
          <w:i w:val="0"/>
          <w:color w:val="auto"/>
          <w:sz w:val="26"/>
          <w:szCs w:val="26"/>
        </w:rPr>
        <w:fldChar w:fldCharType="end"/>
      </w:r>
      <w:r w:rsidRPr="000E03C9">
        <w:rPr>
          <w:i w:val="0"/>
          <w:color w:val="auto"/>
          <w:sz w:val="26"/>
          <w:szCs w:val="26"/>
        </w:rPr>
        <w:t xml:space="preserve">: Tín hiệu trước và sau khi lọc với bậc bộ lọc bằng 4 và </w:t>
      </w:r>
      <w:r w:rsidR="009129E4">
        <w:rPr>
          <w:i w:val="0"/>
          <w:color w:val="auto"/>
          <w:sz w:val="26"/>
          <w:szCs w:val="26"/>
        </w:rPr>
        <w:t>kích thước</w:t>
      </w:r>
      <w:r w:rsidRPr="000E03C9">
        <w:rPr>
          <w:i w:val="0"/>
          <w:color w:val="auto"/>
          <w:sz w:val="26"/>
          <w:szCs w:val="26"/>
        </w:rPr>
        <w:t xml:space="preserve"> bộ lọc bằng 11</w:t>
      </w:r>
      <w:bookmarkEnd w:id="22"/>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2A9AB6BF" wp14:editId="0C61949B">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168EC245" wp14:editId="7DBFA13C">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3B9988A3" wp14:editId="0C1BA937">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C3747D9" wp14:editId="0FCC1166">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22C4270F" wp14:editId="5A1B3C58">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61E6EA43" wp14:editId="72B5F490">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49742B8D" wp14:editId="08B7A827">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8BA912D" wp14:editId="786016E1">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0E03C9" w:rsidRDefault="00E74ADA"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lastRenderedPageBreak/>
        <w:t xml:space="preserve">Với bộ lọc có bậc bằng 4 và kích thước cửa sổ bằng 11 </w:t>
      </w:r>
      <w:r w:rsidR="00593AAF">
        <w:rPr>
          <w:rStyle w:val="fontstyle01"/>
          <w:rFonts w:ascii="Times New Roman" w:hAnsi="Times New Roman" w:cs="Times New Roman"/>
          <w:color w:val="auto"/>
        </w:rPr>
        <w:t>tín hiệu đã mượt hơn so với bộ lọc có kích thước cửa số bằng 7.</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p w:rsidR="00645470" w:rsidRPr="00FE0EFD" w:rsidRDefault="00645470" w:rsidP="00DD692C">
      <w:pPr>
        <w:pStyle w:val="Caption"/>
        <w:keepNext/>
        <w:jc w:val="center"/>
        <w:rPr>
          <w:i w:val="0"/>
          <w:color w:val="auto"/>
          <w:sz w:val="26"/>
          <w:szCs w:val="26"/>
        </w:rPr>
      </w:pPr>
      <w:bookmarkStart w:id="23" w:name="_Toc53005359"/>
      <w:r w:rsidRPr="00FE0EFD">
        <w:rPr>
          <w:b/>
          <w:i w:val="0"/>
          <w:color w:val="auto"/>
          <w:sz w:val="26"/>
          <w:szCs w:val="26"/>
        </w:rPr>
        <w:t>Bả</w:t>
      </w:r>
      <w:r w:rsidR="00EF1A26">
        <w:rPr>
          <w:b/>
          <w:i w:val="0"/>
          <w:color w:val="auto"/>
          <w:sz w:val="26"/>
          <w:szCs w:val="26"/>
        </w:rPr>
        <w:t>ng 3</w:t>
      </w:r>
      <w:r w:rsidR="00CD3E19" w:rsidRPr="00FE0EFD">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7</w:t>
      </w:r>
      <w:r w:rsidR="009108BF">
        <w:rPr>
          <w:b/>
          <w:i w:val="0"/>
          <w:color w:val="auto"/>
          <w:sz w:val="26"/>
          <w:szCs w:val="26"/>
        </w:rPr>
        <w:fldChar w:fldCharType="end"/>
      </w:r>
      <w:r w:rsidRPr="00FE0EFD">
        <w:rPr>
          <w:i w:val="0"/>
          <w:color w:val="auto"/>
          <w:sz w:val="26"/>
          <w:szCs w:val="26"/>
        </w:rPr>
        <w:t xml:space="preserve">: Tín hiệu trước và sau khi lọc với bậc bộ lọc bằng 5 và </w:t>
      </w:r>
      <w:r w:rsidR="009129E4" w:rsidRPr="00FE0EFD">
        <w:rPr>
          <w:i w:val="0"/>
          <w:color w:val="auto"/>
          <w:sz w:val="26"/>
          <w:szCs w:val="26"/>
        </w:rPr>
        <w:t>kích thước</w:t>
      </w:r>
      <w:r w:rsidRPr="00FE0EFD">
        <w:rPr>
          <w:i w:val="0"/>
          <w:color w:val="auto"/>
          <w:sz w:val="26"/>
          <w:szCs w:val="26"/>
        </w:rPr>
        <w:t xml:space="preserve"> bộ lọc bằng 7</w:t>
      </w:r>
      <w:bookmarkEnd w:id="23"/>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195AA409" wp14:editId="4553AF22">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3672783B" wp14:editId="607B30D8">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10DBE42" wp14:editId="3748EA7B">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035837F2" wp14:editId="6A66E86C">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8EF6934" wp14:editId="63A3ADEE">
                  <wp:extent cx="2105294" cy="13596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13484" cy="136496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19546C97" wp14:editId="56D68A43">
                  <wp:extent cx="2290906" cy="14073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01038" cy="1413605"/>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F830906" wp14:editId="60FE1F77">
                  <wp:extent cx="2146300" cy="13914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55038" cy="1397143"/>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100A14D7" wp14:editId="6DCE3234">
                  <wp:extent cx="2291715" cy="14709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04448" cy="1479164"/>
                          </a:xfrm>
                          <a:prstGeom prst="rect">
                            <a:avLst/>
                          </a:prstGeom>
                          <a:noFill/>
                          <a:ln>
                            <a:noFill/>
                          </a:ln>
                        </pic:spPr>
                      </pic:pic>
                    </a:graphicData>
                  </a:graphic>
                </wp:inline>
              </w:drawing>
            </w:r>
          </w:p>
        </w:tc>
      </w:tr>
    </w:tbl>
    <w:p w:rsidR="00E225BC" w:rsidRDefault="00D37B8E"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Tín hiệu sau khi lọc bằng bộ lọc</w:t>
      </w:r>
      <w:r w:rsidR="0049525B">
        <w:rPr>
          <w:rStyle w:val="fontstyle01"/>
          <w:rFonts w:ascii="Times New Roman" w:hAnsi="Times New Roman" w:cs="Times New Roman"/>
          <w:color w:val="auto"/>
        </w:rPr>
        <w:t xml:space="preserve"> bậc 5</w:t>
      </w:r>
      <w:r w:rsidR="00CE6B65">
        <w:rPr>
          <w:rStyle w:val="fontstyle01"/>
          <w:rFonts w:ascii="Times New Roman" w:hAnsi="Times New Roman" w:cs="Times New Roman"/>
          <w:color w:val="auto"/>
        </w:rPr>
        <w:t xml:space="preserve"> thì</w:t>
      </w:r>
      <w:r w:rsidR="0049525B">
        <w:rPr>
          <w:rStyle w:val="fontstyle01"/>
          <w:rFonts w:ascii="Times New Roman" w:hAnsi="Times New Roman" w:cs="Times New Roman"/>
          <w:color w:val="auto"/>
        </w:rPr>
        <w:t xml:space="preserve"> nhận thấy biên độ</w:t>
      </w:r>
      <w:r w:rsidR="00CE6B65">
        <w:rPr>
          <w:rStyle w:val="fontstyle01"/>
          <w:rFonts w:ascii="Times New Roman" w:hAnsi="Times New Roman" w:cs="Times New Roman"/>
          <w:color w:val="auto"/>
        </w:rPr>
        <w:t xml:space="preserve"> và độ mượt không có sự sai khác so với tín hiệu lấy được sau khi qua bộ lọc có bậc bằng </w:t>
      </w:r>
      <w:r w:rsidR="006001A5">
        <w:rPr>
          <w:rStyle w:val="fontstyle01"/>
          <w:rFonts w:ascii="Times New Roman" w:hAnsi="Times New Roman" w:cs="Times New Roman"/>
          <w:color w:val="auto"/>
        </w:rPr>
        <w:t>4, kích thước cửa sổ bằng 11.</w:t>
      </w:r>
    </w:p>
    <w:p w:rsidR="00D730C7" w:rsidRPr="009129E4" w:rsidRDefault="00D730C7" w:rsidP="00D26F77">
      <w:pPr>
        <w:pStyle w:val="Caption"/>
        <w:keepNext/>
        <w:jc w:val="center"/>
        <w:rPr>
          <w:i w:val="0"/>
          <w:color w:val="auto"/>
          <w:sz w:val="26"/>
          <w:szCs w:val="26"/>
        </w:rPr>
      </w:pPr>
      <w:bookmarkStart w:id="24" w:name="_Toc53005360"/>
      <w:r w:rsidRPr="009129E4">
        <w:rPr>
          <w:b/>
          <w:i w:val="0"/>
          <w:color w:val="auto"/>
          <w:sz w:val="26"/>
          <w:szCs w:val="26"/>
        </w:rPr>
        <w:t>Bả</w:t>
      </w:r>
      <w:r w:rsidR="00652A92">
        <w:rPr>
          <w:b/>
          <w:i w:val="0"/>
          <w:color w:val="auto"/>
          <w:sz w:val="26"/>
          <w:szCs w:val="26"/>
        </w:rPr>
        <w:t>ng 3</w:t>
      </w:r>
      <w:r w:rsidR="00CD3E19" w:rsidRPr="009129E4">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8</w:t>
      </w:r>
      <w:r w:rsidR="009108BF">
        <w:rPr>
          <w:b/>
          <w:i w:val="0"/>
          <w:color w:val="auto"/>
          <w:sz w:val="26"/>
          <w:szCs w:val="26"/>
        </w:rPr>
        <w:fldChar w:fldCharType="end"/>
      </w:r>
      <w:r w:rsidRPr="009129E4">
        <w:rPr>
          <w:i w:val="0"/>
          <w:color w:val="auto"/>
          <w:sz w:val="26"/>
          <w:szCs w:val="26"/>
        </w:rPr>
        <w:t>:</w:t>
      </w:r>
      <w:r w:rsidRPr="00D730C7">
        <w:rPr>
          <w:i w:val="0"/>
          <w:color w:val="auto"/>
          <w:sz w:val="28"/>
        </w:rPr>
        <w:t xml:space="preserve"> </w:t>
      </w:r>
      <w:r w:rsidRPr="009129E4">
        <w:rPr>
          <w:i w:val="0"/>
          <w:color w:val="auto"/>
          <w:sz w:val="26"/>
          <w:szCs w:val="26"/>
        </w:rPr>
        <w:t xml:space="preserve">Tín hiệu trước và sau khi lọc với bậc bộ lọc bằng 5 và </w:t>
      </w:r>
      <w:r w:rsidR="009129E4">
        <w:rPr>
          <w:i w:val="0"/>
          <w:color w:val="auto"/>
          <w:sz w:val="26"/>
          <w:szCs w:val="26"/>
        </w:rPr>
        <w:t>kích thước</w:t>
      </w:r>
      <w:r w:rsidRPr="009129E4">
        <w:rPr>
          <w:i w:val="0"/>
          <w:color w:val="auto"/>
          <w:sz w:val="26"/>
          <w:szCs w:val="26"/>
        </w:rPr>
        <w:t xml:space="preserve"> bộ lọc bằng 11</w:t>
      </w:r>
      <w:bookmarkEnd w:id="24"/>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A68D447" wp14:editId="42A4641C">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7A1687B" wp14:editId="4631F626">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05BCE3E1" wp14:editId="3A7EDA92">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2F93F6D8" wp14:editId="5A719435">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24FA9FE" wp14:editId="55394EF6">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12971D78" wp14:editId="4A523FDD">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5068CEC3" wp14:editId="5FD0E1A2">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75"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6B6CF909" wp14:editId="4E9AD1C5">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7B00BB" w:rsidRDefault="007B00BB"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p>
    <w:p w:rsidR="00CF2C53" w:rsidRDefault="00652A92"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Nhận xét: từ các kết quả được phân tích ở các hình thuộc các bả</w:t>
      </w:r>
      <w:r w:rsidR="00EF1A26">
        <w:rPr>
          <w:rStyle w:val="fontstyle01"/>
          <w:rFonts w:ascii="Times New Roman" w:hAnsi="Times New Roman" w:cs="Times New Roman"/>
          <w:color w:val="auto"/>
        </w:rPr>
        <w:t xml:space="preserve">ng từ 3.1 tới 3.8, ta thấy tại sau khi qua các bộ lọc với các bậc và các kích thước cửa số khác nhau thì tín hiệu đã được làm mượt </w:t>
      </w:r>
      <w:r w:rsidR="00646635">
        <w:rPr>
          <w:rStyle w:val="fontstyle01"/>
          <w:rFonts w:ascii="Times New Roman" w:hAnsi="Times New Roman" w:cs="Times New Roman"/>
          <w:color w:val="auto"/>
        </w:rPr>
        <w:t xml:space="preserve">tăng dần khi tăng bậc và tăng kích thước cửa sổ. </w:t>
      </w:r>
      <w:r w:rsidR="00CF2C53">
        <w:rPr>
          <w:rStyle w:val="fontstyle01"/>
          <w:rFonts w:ascii="Times New Roman" w:hAnsi="Times New Roman" w:cs="Times New Roman"/>
          <w:color w:val="auto"/>
        </w:rPr>
        <w:t>B</w:t>
      </w:r>
      <w:r w:rsidR="00646635">
        <w:rPr>
          <w:rStyle w:val="fontstyle01"/>
          <w:rFonts w:ascii="Times New Roman" w:hAnsi="Times New Roman" w:cs="Times New Roman"/>
          <w:color w:val="auto"/>
        </w:rPr>
        <w:t xml:space="preserve">iên độ của các đỉnh cao bất thường của </w:t>
      </w:r>
      <w:r w:rsidR="00CF2C53">
        <w:rPr>
          <w:rStyle w:val="fontstyle01"/>
          <w:rFonts w:ascii="Times New Roman" w:hAnsi="Times New Roman" w:cs="Times New Roman"/>
          <w:color w:val="auto"/>
        </w:rPr>
        <w:t>các tín hiệu</w:t>
      </w:r>
      <w:r w:rsidR="001A7112">
        <w:rPr>
          <w:rStyle w:val="fontstyle01"/>
          <w:rFonts w:ascii="Times New Roman" w:hAnsi="Times New Roman" w:cs="Times New Roman"/>
          <w:color w:val="auto"/>
        </w:rPr>
        <w:t xml:space="preserve"> thu tại điện cực</w:t>
      </w:r>
      <w:r w:rsidR="00CF2C53">
        <w:rPr>
          <w:rStyle w:val="fontstyle01"/>
          <w:rFonts w:ascii="Times New Roman" w:hAnsi="Times New Roman" w:cs="Times New Roman"/>
          <w:color w:val="auto"/>
        </w:rPr>
        <w:t xml:space="preserve"> AF4, F8 </w:t>
      </w:r>
      <w:r w:rsidR="001A7112">
        <w:rPr>
          <w:rStyle w:val="fontstyle01"/>
          <w:rFonts w:ascii="Times New Roman" w:hAnsi="Times New Roman" w:cs="Times New Roman"/>
          <w:color w:val="auto"/>
        </w:rPr>
        <w:t>của thí nghiệm nháy mắt trái và AF3, F7 của thí nghiệm nháy mắt phải</w:t>
      </w:r>
      <w:r w:rsidR="000E6F0F">
        <w:rPr>
          <w:rStyle w:val="fontstyle01"/>
          <w:rFonts w:ascii="Times New Roman" w:hAnsi="Times New Roman" w:cs="Times New Roman"/>
          <w:color w:val="auto"/>
        </w:rPr>
        <w:t xml:space="preserve"> bị giảm. Khi tăng bậc của bộ lọc lên bằng 4 và bằng 5 thì tín hiều đã </w:t>
      </w:r>
      <w:r w:rsidR="002A1EBF">
        <w:rPr>
          <w:rStyle w:val="fontstyle01"/>
          <w:rFonts w:ascii="Times New Roman" w:hAnsi="Times New Roman" w:cs="Times New Roman"/>
          <w:color w:val="auto"/>
        </w:rPr>
        <w:t xml:space="preserve">được lọc tốt hơn các bộ lọc có bậc bằng 2 và 3. </w:t>
      </w:r>
      <w:r w:rsidR="00D7672E">
        <w:rPr>
          <w:rStyle w:val="fontstyle01"/>
          <w:rFonts w:ascii="Times New Roman" w:hAnsi="Times New Roman" w:cs="Times New Roman"/>
          <w:color w:val="auto"/>
        </w:rPr>
        <w:t xml:space="preserve">Tín hiệu thu được của các bộ lọc có bậc bằng 4, 5 và kích thước bộ lọc bằng 7, 11 không có sự khác biệt. </w:t>
      </w:r>
      <w:r w:rsidR="002A1EBF">
        <w:rPr>
          <w:rStyle w:val="fontstyle01"/>
          <w:rFonts w:ascii="Times New Roman" w:hAnsi="Times New Roman" w:cs="Times New Roman"/>
          <w:color w:val="auto"/>
        </w:rPr>
        <w:t xml:space="preserve">Tăng bậc của bộ lọc và tăng kích cỡ cửa sổ thì biên độ của tín hiệu sau khi được lọc </w:t>
      </w:r>
      <w:r w:rsidR="00340D64">
        <w:rPr>
          <w:rStyle w:val="fontstyle01"/>
          <w:rFonts w:ascii="Times New Roman" w:hAnsi="Times New Roman" w:cs="Times New Roman"/>
          <w:color w:val="auto"/>
        </w:rPr>
        <w:t xml:space="preserve">thu được không có sự khác biệt so với bộ lọc có bậc bằng 5 và </w:t>
      </w:r>
      <w:r w:rsidR="007D5542">
        <w:rPr>
          <w:rStyle w:val="fontstyle01"/>
          <w:rFonts w:ascii="Times New Roman" w:hAnsi="Times New Roman" w:cs="Times New Roman"/>
          <w:color w:val="auto"/>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footerReference w:type="default" r:id="rId87"/>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25" w:name="_Toc53005457" w:displacedByCustomXml="next"/>
          <w:sdt>
            <w:sdtPr>
              <w:rPr>
                <w:rFonts w:eastAsiaTheme="minorHAnsi" w:cs="Times New Roman"/>
                <w:b w:val="0"/>
                <w:sz w:val="26"/>
                <w:szCs w:val="22"/>
              </w:rPr>
              <w:id w:val="868647821"/>
              <w:docPartObj>
                <w:docPartGallery w:val="Bibliographies"/>
                <w:docPartUnique/>
              </w:docPartObj>
            </w:sdtPr>
            <w:sdtEnd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25"/>
              </w:p>
              <w:sdt>
                <w:sdtPr>
                  <w:rPr>
                    <w:rFonts w:cs="Times New Roman"/>
                  </w:rPr>
                  <w:id w:val="-573587230"/>
                  <w:bibliography/>
                </w:sdtPr>
                <w:sdtEndPr/>
                <w:sdtContent>
                  <w:p w:rsidR="00CF4F24"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794"/>
                    </w:tblGrid>
                    <w:tr w:rsidR="00CF4F24">
                      <w:trPr>
                        <w:divId w:val="1411152086"/>
                        <w:tblCellSpacing w:w="15" w:type="dxa"/>
                      </w:trPr>
                      <w:tc>
                        <w:tcPr>
                          <w:tcW w:w="50" w:type="pct"/>
                          <w:hideMark/>
                        </w:tcPr>
                        <w:p w:rsidR="00CF4F24" w:rsidRDefault="00CF4F24">
                          <w:pPr>
                            <w:pStyle w:val="Bibliography"/>
                            <w:rPr>
                              <w:noProof/>
                              <w:sz w:val="24"/>
                              <w:szCs w:val="24"/>
                            </w:rPr>
                          </w:pPr>
                          <w:r>
                            <w:rPr>
                              <w:noProof/>
                            </w:rPr>
                            <w:t xml:space="preserve">[1] </w:t>
                          </w:r>
                        </w:p>
                      </w:tc>
                      <w:tc>
                        <w:tcPr>
                          <w:tcW w:w="0" w:type="auto"/>
                          <w:hideMark/>
                        </w:tcPr>
                        <w:p w:rsidR="00CF4F24" w:rsidRDefault="00CF4F24">
                          <w:pPr>
                            <w:pStyle w:val="Bibliography"/>
                            <w:rPr>
                              <w:noProof/>
                            </w:rPr>
                          </w:pPr>
                          <w:r>
                            <w:rPr>
                              <w:noProof/>
                            </w:rPr>
                            <w:t xml:space="preserve">Paul L. Nunez, Ramesh Srinivasan, "Electric Fields of the Brain: The Neurophysis of EEG," 2006.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 </w:t>
                          </w:r>
                        </w:p>
                      </w:tc>
                      <w:tc>
                        <w:tcPr>
                          <w:tcW w:w="0" w:type="auto"/>
                          <w:hideMark/>
                        </w:tcPr>
                        <w:p w:rsidR="00CF4F24" w:rsidRDefault="00CF4F24">
                          <w:pPr>
                            <w:pStyle w:val="Bibliography"/>
                            <w:rPr>
                              <w:noProof/>
                            </w:rPr>
                          </w:pPr>
                          <w:r>
                            <w:rPr>
                              <w:noProof/>
                            </w:rPr>
                            <w:t xml:space="preserve">Yunyong Punsawad, "Hybrid EEG-EOG Brain-Computer Interface System for Practical Machine Control," </w:t>
                          </w:r>
                          <w:r>
                            <w:rPr>
                              <w:i/>
                              <w:iCs/>
                              <w:noProof/>
                            </w:rPr>
                            <w:t xml:space="preserve">32nd Annual International Conference of the IEEE EMBS Buenos Aires, </w:t>
                          </w:r>
                          <w:r>
                            <w:rPr>
                              <w:noProof/>
                            </w:rPr>
                            <w:t xml:space="preserve">August 31 - September 4, 2010.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[3] </w:t>
                          </w:r>
                        </w:p>
                      </w:tc>
                      <w:tc>
                        <w:tcPr>
                          <w:tcW w:w="0" w:type="auto"/>
                          <w:hideMark/>
                        </w:tcPr>
                        <w:p w:rsidR="00CF4F24" w:rsidRDefault="00CF4F24">
                          <w:pPr>
                            <w:pStyle w:val="Bibliography"/>
                            <w:rPr>
                              <w:noProof/>
                            </w:rPr>
                          </w:pPr>
                          <w:r>
                            <w:rPr>
                              <w:noProof/>
                            </w:rPr>
                            <w:t xml:space="preserve">Chiron C, Jambaque I, Nabbout R, Lounces R, Sytora A and Dulac O, "The right brain hemisphere is dominant in human infants," p. 120, 1997.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[4] </w:t>
                          </w:r>
                        </w:p>
                      </w:tc>
                      <w:tc>
                        <w:tcPr>
                          <w:tcW w:w="0" w:type="auto"/>
                          <w:hideMark/>
                        </w:tcPr>
                        <w:p w:rsidR="00CF4F24" w:rsidRDefault="00CF4F24">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[5] </w:t>
                          </w:r>
                        </w:p>
                      </w:tc>
                      <w:tc>
                        <w:tcPr>
                          <w:tcW w:w="0" w:type="auto"/>
                          <w:hideMark/>
                        </w:tcPr>
                        <w:p w:rsidR="00CF4F24" w:rsidRDefault="00CF4F24">
                          <w:pPr>
                            <w:pStyle w:val="Bibliography"/>
                            <w:rPr>
                              <w:noProof/>
                            </w:rPr>
                          </w:pPr>
                          <w:r>
                            <w:rPr>
                              <w:noProof/>
                            </w:rPr>
                            <w:t xml:space="preserve">Nguyễn Thanh Nghĩa, "Ứng Dụng Wavelet Trong Xử Lý Tín Hiệu Não," 2012.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[6] </w:t>
                          </w:r>
                        </w:p>
                      </w:tc>
                      <w:tc>
                        <w:tcPr>
                          <w:tcW w:w="0" w:type="auto"/>
                          <w:hideMark/>
                        </w:tcPr>
                        <w:p w:rsidR="00CF4F24" w:rsidRDefault="00CF4F24">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[7] </w:t>
                          </w:r>
                        </w:p>
                      </w:tc>
                      <w:tc>
                        <w:tcPr>
                          <w:tcW w:w="0" w:type="auto"/>
                          <w:hideMark/>
                        </w:tcPr>
                        <w:p w:rsidR="00CF4F24" w:rsidRDefault="00CF4F24">
                          <w:pPr>
                            <w:pStyle w:val="Bibliography"/>
                            <w:rPr>
                              <w:noProof/>
                            </w:rPr>
                          </w:pPr>
                          <w:r>
                            <w:rPr>
                              <w:noProof/>
                            </w:rPr>
                            <w:t xml:space="preserve">Avsar Yerleskesi, "EEG signal classification using wavelet feature extraction and a mixture of expert model," 2006.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[8] </w:t>
                          </w:r>
                        </w:p>
                      </w:tc>
                      <w:tc>
                        <w:tcPr>
                          <w:tcW w:w="0" w:type="auto"/>
                          <w:hideMark/>
                        </w:tcPr>
                        <w:p w:rsidR="00CF4F24" w:rsidRDefault="00CF4F24">
                          <w:pPr>
                            <w:pStyle w:val="Bibliography"/>
                            <w:rPr>
                              <w:noProof/>
                            </w:rPr>
                          </w:pPr>
                          <w:r>
                            <w:rPr>
                              <w:noProof/>
                            </w:rPr>
                            <w:t xml:space="preserve">G. S. Olof Persson, "Smoothing by Savitzky-Golay".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[9] </w:t>
                          </w:r>
                        </w:p>
                      </w:tc>
                      <w:tc>
                        <w:tcPr>
                          <w:tcW w:w="0" w:type="auto"/>
                          <w:hideMark/>
                        </w:tcPr>
                        <w:p w:rsidR="00CF4F24" w:rsidRDefault="00CF4F24">
                          <w:pPr>
                            <w:pStyle w:val="Bibliography"/>
                            <w:rPr>
                              <w:noProof/>
                            </w:rPr>
                          </w:pPr>
                          <w:r>
                            <w:rPr>
                              <w:noProof/>
                            </w:rPr>
                            <w:t xml:space="preserve">Rajendra Acharya, "Deep convolutional neural network for the automated detection and diagnosis of seizure using EEG signal," </w:t>
                          </w:r>
                          <w:r>
                            <w:rPr>
                              <w:i/>
                              <w:iCs/>
                              <w:noProof/>
                            </w:rPr>
                            <w:t xml:space="preserve">Computers in Biology and Medicine, </w:t>
                          </w:r>
                          <w:r>
                            <w:rPr>
                              <w:noProof/>
                            </w:rPr>
                            <w:t xml:space="preserve">2017. </w:t>
                          </w:r>
                        </w:p>
                      </w:tc>
                    </w:tr>
                    <w:tr w:rsidR="00CF4F24">
                      <w:trPr>
                        <w:divId w:val="1411152086"/>
                        <w:tblCellSpacing w:w="15" w:type="dxa"/>
                      </w:trPr>
                      <w:tc>
                        <w:tcPr>
                          <w:tcW w:w="50" w:type="pct"/>
                          <w:hideMark/>
                        </w:tcPr>
                        <w:p w:rsidR="00CF4F24" w:rsidRDefault="00CF4F24">
                          <w:pPr>
                            <w:pStyle w:val="Bibliography"/>
                            <w:rPr>
                              <w:noProof/>
                            </w:rPr>
                          </w:pPr>
                          <w:r>
                            <w:rPr>
                              <w:noProof/>
                            </w:rPr>
                            <w:lastRenderedPageBreak/>
                            <w:t xml:space="preserve">[10] </w:t>
                          </w:r>
                        </w:p>
                      </w:tc>
                      <w:tc>
                        <w:tcPr>
                          <w:tcW w:w="0" w:type="auto"/>
                          <w:hideMark/>
                        </w:tcPr>
                        <w:p w:rsidR="00CF4F24" w:rsidRDefault="00CF4F24">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[11] </w:t>
                          </w:r>
                        </w:p>
                      </w:tc>
                      <w:tc>
                        <w:tcPr>
                          <w:tcW w:w="0" w:type="auto"/>
                          <w:hideMark/>
                        </w:tcPr>
                        <w:p w:rsidR="00CF4F24" w:rsidRDefault="00CF4F24">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[12] </w:t>
                          </w:r>
                        </w:p>
                      </w:tc>
                      <w:tc>
                        <w:tcPr>
                          <w:tcW w:w="0" w:type="auto"/>
                          <w:hideMark/>
                        </w:tcPr>
                        <w:p w:rsidR="00CF4F24" w:rsidRDefault="00CF4F24">
                          <w:pPr>
                            <w:pStyle w:val="Bibliography"/>
                            <w:rPr>
                              <w:noProof/>
                            </w:rPr>
                          </w:pPr>
                          <w:r>
                            <w:rPr>
                              <w:noProof/>
                            </w:rPr>
                            <w:t xml:space="preserve">Emotiv, "Emotiv Epoc+ User Manual," 2018.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[13] </w:t>
                          </w:r>
                        </w:p>
                      </w:tc>
                      <w:tc>
                        <w:tcPr>
                          <w:tcW w:w="0" w:type="auto"/>
                          <w:hideMark/>
                        </w:tcPr>
                        <w:p w:rsidR="00CF4F24" w:rsidRDefault="00CF4F24">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[14] </w:t>
                          </w:r>
                        </w:p>
                      </w:tc>
                      <w:tc>
                        <w:tcPr>
                          <w:tcW w:w="0" w:type="auto"/>
                          <w:hideMark/>
                        </w:tcPr>
                        <w:p w:rsidR="00CF4F24" w:rsidRDefault="00CF4F24">
                          <w:pPr>
                            <w:pStyle w:val="Bibliography"/>
                            <w:rPr>
                              <w:noProof/>
                            </w:rPr>
                          </w:pPr>
                          <w:r>
                            <w:rPr>
                              <w:noProof/>
                            </w:rPr>
                            <w:t xml:space="preserve">H. V. Đạo, "Ngưỡng wavelet để xác định vùng vận động dựa vào fnirs," 17/11/2016.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[15] </w:t>
                          </w:r>
                        </w:p>
                      </w:tc>
                      <w:tc>
                        <w:tcPr>
                          <w:tcW w:w="0" w:type="auto"/>
                          <w:hideMark/>
                        </w:tcPr>
                        <w:p w:rsidR="00CF4F24" w:rsidRDefault="00CF4F24">
                          <w:pPr>
                            <w:pStyle w:val="Bibliography"/>
                            <w:rPr>
                              <w:noProof/>
                            </w:rPr>
                          </w:pPr>
                          <w:r>
                            <w:rPr>
                              <w:noProof/>
                            </w:rPr>
                            <w:t xml:space="preserve">K. Fukushima, "Neocognitron: A self-organizing neural network model for a mechanism of pattern recognition unaffected by shift in position, Biological Cybernetics," pp. 36:193-202, 1980.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[16] </w:t>
                          </w:r>
                        </w:p>
                      </w:tc>
                      <w:tc>
                        <w:tcPr>
                          <w:tcW w:w="0" w:type="auto"/>
                          <w:hideMark/>
                        </w:tcPr>
                        <w:p w:rsidR="00CF4F24" w:rsidRDefault="00CF4F24">
                          <w:pPr>
                            <w:pStyle w:val="Bibliography"/>
                            <w:rPr>
                              <w:noProof/>
                            </w:rPr>
                          </w:pPr>
                          <w:r>
                            <w:rPr>
                              <w:noProof/>
                            </w:rPr>
                            <w:t xml:space="preserve">Krumholz. A., "Quality Standards Subcommittee of the American Academy of Neurology, 2007. Practice Parameter: evaluating an apparent unprovoked first seizure in adults (an evidence-based review)," </w:t>
                          </w:r>
                          <w:r>
                            <w:rPr>
                              <w:i/>
                              <w:iCs/>
                              <w:noProof/>
                            </w:rPr>
                            <w:t xml:space="preserve">Quality Standards Subcommittee of the American Academy of Neurology and the American Epilepsy Society, American Epilepsy Society, Neurology, </w:t>
                          </w:r>
                          <w:r>
                            <w:rPr>
                              <w:noProof/>
                            </w:rPr>
                            <w:t xml:space="preserve">p. 69, 2007. </w:t>
                          </w:r>
                        </w:p>
                      </w:tc>
                    </w:tr>
                    <w:tr w:rsidR="00CF4F24">
                      <w:trPr>
                        <w:divId w:val="1411152086"/>
                        <w:tblCellSpacing w:w="15" w:type="dxa"/>
                      </w:trPr>
                      <w:tc>
                        <w:tcPr>
                          <w:tcW w:w="50" w:type="pct"/>
                          <w:hideMark/>
                        </w:tcPr>
                        <w:p w:rsidR="00CF4F24" w:rsidRDefault="00CF4F24">
                          <w:pPr>
                            <w:pStyle w:val="Bibliography"/>
                            <w:rPr>
                              <w:noProof/>
                            </w:rPr>
                          </w:pPr>
                          <w:r>
                            <w:rPr>
                              <w:noProof/>
                            </w:rPr>
                            <w:lastRenderedPageBreak/>
                            <w:t xml:space="preserve">[17] </w:t>
                          </w:r>
                        </w:p>
                      </w:tc>
                      <w:tc>
                        <w:tcPr>
                          <w:tcW w:w="0" w:type="auto"/>
                          <w:hideMark/>
                        </w:tcPr>
                        <w:p w:rsidR="00CF4F24" w:rsidRDefault="00CF4F24">
                          <w:pPr>
                            <w:pStyle w:val="Bibliography"/>
                            <w:rPr>
                              <w:noProof/>
                            </w:rPr>
                          </w:pPr>
                          <w:r>
                            <w:rPr>
                              <w:noProof/>
                            </w:rPr>
                            <w:t xml:space="preserve">Tsinalis, "Automatic sleep stage scoring using time-frequency analysis and stacked sparse autoencoders," </w:t>
                          </w:r>
                          <w:r>
                            <w:rPr>
                              <w:i/>
                              <w:iCs/>
                              <w:noProof/>
                            </w:rPr>
                            <w:t xml:space="preserve">Annals of Biomedical Engineering, </w:t>
                          </w:r>
                          <w:r>
                            <w:rPr>
                              <w:noProof/>
                            </w:rPr>
                            <w:t xml:space="preserve">2015.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[18] </w:t>
                          </w:r>
                        </w:p>
                      </w:tc>
                      <w:tc>
                        <w:tcPr>
                          <w:tcW w:w="0" w:type="auto"/>
                          <w:hideMark/>
                        </w:tcPr>
                        <w:p w:rsidR="00CF4F24" w:rsidRDefault="00CF4F24">
                          <w:pPr>
                            <w:pStyle w:val="Bibliography"/>
                            <w:rPr>
                              <w:noProof/>
                            </w:rPr>
                          </w:pPr>
                          <w:r>
                            <w:rPr>
                              <w:noProof/>
                            </w:rPr>
                            <w:t xml:space="preserve">Zhiguang Wang, "Time series classification from scratch with deep neural networks: A strong baseline," </w:t>
                          </w:r>
                          <w:r>
                            <w:rPr>
                              <w:i/>
                              <w:iCs/>
                              <w:noProof/>
                            </w:rPr>
                            <w:t xml:space="preserve">international joint conference on neural networks, </w:t>
                          </w:r>
                          <w:r>
                            <w:rPr>
                              <w:noProof/>
                            </w:rPr>
                            <w:t xml:space="preserve">no. IEEE, p. pages 1578–1585, 2017.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[19] </w:t>
                          </w:r>
                        </w:p>
                      </w:tc>
                      <w:tc>
                        <w:tcPr>
                          <w:tcW w:w="0" w:type="auto"/>
                          <w:hideMark/>
                        </w:tcPr>
                        <w:p w:rsidR="00CF4F24" w:rsidRDefault="00CF4F24">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[20] </w:t>
                          </w:r>
                        </w:p>
                      </w:tc>
                      <w:tc>
                        <w:tcPr>
                          <w:tcW w:w="0" w:type="auto"/>
                          <w:hideMark/>
                        </w:tcPr>
                        <w:p w:rsidR="00CF4F24" w:rsidRDefault="00CF4F24">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[21] </w:t>
                          </w:r>
                        </w:p>
                      </w:tc>
                      <w:tc>
                        <w:tcPr>
                          <w:tcW w:w="0" w:type="auto"/>
                          <w:hideMark/>
                        </w:tcPr>
                        <w:p w:rsidR="00CF4F24" w:rsidRDefault="00CF4F24">
                          <w:pPr>
                            <w:pStyle w:val="Bibliography"/>
                            <w:rPr>
                              <w:noProof/>
                            </w:rPr>
                          </w:pPr>
                          <w:r>
                            <w:rPr>
                              <w:noProof/>
                            </w:rPr>
                            <w:t xml:space="preserve">Abdulhamit Subasi, Ergun Ercelebi, "Classification of EEG signals using neural network and logistic regression," 2005.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[22] </w:t>
                          </w:r>
                        </w:p>
                      </w:tc>
                      <w:tc>
                        <w:tcPr>
                          <w:tcW w:w="0" w:type="auto"/>
                          <w:hideMark/>
                        </w:tcPr>
                        <w:p w:rsidR="00CF4F24" w:rsidRDefault="00CF4F24">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[23] </w:t>
                          </w:r>
                        </w:p>
                      </w:tc>
                      <w:tc>
                        <w:tcPr>
                          <w:tcW w:w="0" w:type="auto"/>
                          <w:hideMark/>
                        </w:tcPr>
                        <w:p w:rsidR="00CF4F24" w:rsidRDefault="00CF4F24">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[24] </w:t>
                          </w:r>
                        </w:p>
                      </w:tc>
                      <w:tc>
                        <w:tcPr>
                          <w:tcW w:w="0" w:type="auto"/>
                          <w:hideMark/>
                        </w:tcPr>
                        <w:p w:rsidR="00CF4F24" w:rsidRDefault="00CF4F24">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[25] </w:t>
                          </w:r>
                        </w:p>
                      </w:tc>
                      <w:tc>
                        <w:tcPr>
                          <w:tcW w:w="0" w:type="auto"/>
                          <w:hideMark/>
                        </w:tcPr>
                        <w:p w:rsidR="00CF4F24" w:rsidRDefault="00CF4F24">
                          <w:pPr>
                            <w:pStyle w:val="Bibliography"/>
                            <w:rPr>
                              <w:noProof/>
                            </w:rPr>
                          </w:pPr>
                          <w:r>
                            <w:rPr>
                              <w:noProof/>
                            </w:rPr>
                            <w:t xml:space="preserve">Jiang-Jian Guo, "Multimodal Emotion Recognition from Eye Image, Eye Movement and EEG Using Deep Neural Networks," </w:t>
                          </w:r>
                          <w:r>
                            <w:rPr>
                              <w:i/>
                              <w:iCs/>
                              <w:noProof/>
                            </w:rPr>
                            <w:t xml:space="preserve">Using Deep Neural </w:t>
                          </w:r>
                          <w:r>
                            <w:rPr>
                              <w:i/>
                              <w:iCs/>
                              <w:noProof/>
                            </w:rPr>
                            <w:lastRenderedPageBreak/>
                            <w:t xml:space="preserve">Networks. 2019 41st Annual International Conference of the IEEE Engineering in Medicine and Biology Society, </w:t>
                          </w:r>
                          <w:r>
                            <w:rPr>
                              <w:noProof/>
                            </w:rPr>
                            <w:t xml:space="preserve">2019. </w:t>
                          </w:r>
                        </w:p>
                      </w:tc>
                    </w:tr>
                    <w:tr w:rsidR="00CF4F24">
                      <w:trPr>
                        <w:divId w:val="1411152086"/>
                        <w:tblCellSpacing w:w="15" w:type="dxa"/>
                      </w:trPr>
                      <w:tc>
                        <w:tcPr>
                          <w:tcW w:w="50" w:type="pct"/>
                          <w:hideMark/>
                        </w:tcPr>
                        <w:p w:rsidR="00CF4F24" w:rsidRDefault="00CF4F24">
                          <w:pPr>
                            <w:pStyle w:val="Bibliography"/>
                            <w:rPr>
                              <w:noProof/>
                            </w:rPr>
                          </w:pPr>
                          <w:r>
                            <w:rPr>
                              <w:noProof/>
                            </w:rPr>
                            <w:lastRenderedPageBreak/>
                            <w:t xml:space="preserve">[26] </w:t>
                          </w:r>
                        </w:p>
                      </w:tc>
                      <w:tc>
                        <w:tcPr>
                          <w:tcW w:w="0" w:type="auto"/>
                          <w:hideMark/>
                        </w:tcPr>
                        <w:p w:rsidR="00CF4F24" w:rsidRDefault="00CF4F24">
                          <w:pPr>
                            <w:pStyle w:val="Bibliography"/>
                            <w:rPr>
                              <w:noProof/>
                            </w:rPr>
                          </w:pPr>
                          <w:r>
                            <w:rPr>
                              <w:noProof/>
                            </w:rPr>
                            <w:t xml:space="preserve">Y. L. a. Y. Bengio, "Convolutional networks for images, speech, and time-series," </w:t>
                          </w:r>
                          <w:r>
                            <w:rPr>
                              <w:i/>
                              <w:iCs/>
                              <w:noProof/>
                            </w:rPr>
                            <w:t xml:space="preserve">In M. A. Arbib, editor, The Handbook of Brain Theory and Neural, </w:t>
                          </w:r>
                          <w:r>
                            <w:rPr>
                              <w:noProof/>
                            </w:rPr>
                            <w:t xml:space="preserve">MIT Press, 1995. </w:t>
                          </w:r>
                        </w:p>
                      </w:tc>
                    </w:tr>
                  </w:tbl>
                  <w:p w:rsidR="00CF4F24" w:rsidRDefault="00CF4F24">
                    <w:pPr>
                      <w:divId w:val="1411152086"/>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8911FB" w:rsidRPr="008D116F" w:rsidTr="00350B59">
        <w:tc>
          <w:tcPr>
            <w:tcW w:w="270" w:type="dxa"/>
          </w:tcPr>
          <w:p w:rsidR="008911FB" w:rsidRPr="008D116F" w:rsidRDefault="008911FB" w:rsidP="008911FB">
            <w:pPr>
              <w:rPr>
                <w:rFonts w:cs="Times New Roman"/>
              </w:rPr>
            </w:pPr>
          </w:p>
        </w:tc>
        <w:tc>
          <w:tcPr>
            <w:tcW w:w="8519"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sectPr w:rsidR="00225F82"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0A3" w:rsidRDefault="000C70A3" w:rsidP="00051E9E">
      <w:pPr>
        <w:spacing w:after="0" w:line="240" w:lineRule="auto"/>
      </w:pPr>
      <w:r>
        <w:separator/>
      </w:r>
    </w:p>
  </w:endnote>
  <w:endnote w:type="continuationSeparator" w:id="0">
    <w:p w:rsidR="000C70A3" w:rsidRDefault="000C70A3"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D7672E" w:rsidRDefault="00D7672E" w:rsidP="00001567">
        <w:pPr>
          <w:pStyle w:val="Footer"/>
          <w:jc w:val="center"/>
        </w:pPr>
        <w:r>
          <w:fldChar w:fldCharType="begin"/>
        </w:r>
        <w:r>
          <w:instrText xml:space="preserve"> PAGE   \* MERGEFORMAT </w:instrText>
        </w:r>
        <w:r>
          <w:fldChar w:fldCharType="separate"/>
        </w:r>
        <w:r w:rsidR="00DD692C">
          <w:rPr>
            <w:noProof/>
          </w:rPr>
          <w:t>21</w:t>
        </w:r>
        <w:r>
          <w:rPr>
            <w:noProof/>
          </w:rPr>
          <w:fldChar w:fldCharType="end"/>
        </w:r>
      </w:p>
    </w:sdtContent>
  </w:sdt>
  <w:p w:rsidR="00D7672E" w:rsidRDefault="00D767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0A3" w:rsidRDefault="000C70A3" w:rsidP="00051E9E">
      <w:pPr>
        <w:spacing w:after="0" w:line="240" w:lineRule="auto"/>
      </w:pPr>
      <w:r>
        <w:separator/>
      </w:r>
    </w:p>
  </w:footnote>
  <w:footnote w:type="continuationSeparator" w:id="0">
    <w:p w:rsidR="000C70A3" w:rsidRDefault="000C70A3" w:rsidP="00051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68E8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6"/>
  </w:num>
  <w:num w:numId="4">
    <w:abstractNumId w:val="7"/>
  </w:num>
  <w:num w:numId="5">
    <w:abstractNumId w:val="8"/>
  </w:num>
  <w:num w:numId="6">
    <w:abstractNumId w:val="3"/>
  </w:num>
  <w:num w:numId="7">
    <w:abstractNumId w:val="0"/>
  </w:num>
  <w:num w:numId="8">
    <w:abstractNumId w:val="1"/>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73F3"/>
    <w:rsid w:val="0001026C"/>
    <w:rsid w:val="00011876"/>
    <w:rsid w:val="00011E67"/>
    <w:rsid w:val="00012C43"/>
    <w:rsid w:val="00015B1C"/>
    <w:rsid w:val="000218FB"/>
    <w:rsid w:val="00021E90"/>
    <w:rsid w:val="000228BC"/>
    <w:rsid w:val="00025124"/>
    <w:rsid w:val="00025267"/>
    <w:rsid w:val="00026251"/>
    <w:rsid w:val="0002710B"/>
    <w:rsid w:val="00031447"/>
    <w:rsid w:val="00033806"/>
    <w:rsid w:val="000348B0"/>
    <w:rsid w:val="00035F38"/>
    <w:rsid w:val="000363B2"/>
    <w:rsid w:val="0004181E"/>
    <w:rsid w:val="00042091"/>
    <w:rsid w:val="00042B64"/>
    <w:rsid w:val="00042DAE"/>
    <w:rsid w:val="00043087"/>
    <w:rsid w:val="00047912"/>
    <w:rsid w:val="000508EB"/>
    <w:rsid w:val="00050F7A"/>
    <w:rsid w:val="00051E9E"/>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6370"/>
    <w:rsid w:val="00066FEE"/>
    <w:rsid w:val="0007232B"/>
    <w:rsid w:val="00073085"/>
    <w:rsid w:val="00073DCE"/>
    <w:rsid w:val="0007458E"/>
    <w:rsid w:val="00074A42"/>
    <w:rsid w:val="0008040D"/>
    <w:rsid w:val="0008053F"/>
    <w:rsid w:val="000814A9"/>
    <w:rsid w:val="000854CE"/>
    <w:rsid w:val="00085D49"/>
    <w:rsid w:val="00087B78"/>
    <w:rsid w:val="000926AC"/>
    <w:rsid w:val="0009366E"/>
    <w:rsid w:val="000944C2"/>
    <w:rsid w:val="000959ED"/>
    <w:rsid w:val="00095C20"/>
    <w:rsid w:val="000970D3"/>
    <w:rsid w:val="000A0ECA"/>
    <w:rsid w:val="000A2B56"/>
    <w:rsid w:val="000A34F2"/>
    <w:rsid w:val="000A3883"/>
    <w:rsid w:val="000A5C70"/>
    <w:rsid w:val="000A6F60"/>
    <w:rsid w:val="000B0F9C"/>
    <w:rsid w:val="000B55D4"/>
    <w:rsid w:val="000B5806"/>
    <w:rsid w:val="000B7CB5"/>
    <w:rsid w:val="000B7D9C"/>
    <w:rsid w:val="000C1FF9"/>
    <w:rsid w:val="000C2897"/>
    <w:rsid w:val="000C47F0"/>
    <w:rsid w:val="000C68B2"/>
    <w:rsid w:val="000C70A3"/>
    <w:rsid w:val="000D048D"/>
    <w:rsid w:val="000D146C"/>
    <w:rsid w:val="000D1AEF"/>
    <w:rsid w:val="000D7819"/>
    <w:rsid w:val="000E03C9"/>
    <w:rsid w:val="000E1980"/>
    <w:rsid w:val="000E31EF"/>
    <w:rsid w:val="000E4404"/>
    <w:rsid w:val="000E61C9"/>
    <w:rsid w:val="000E6F0F"/>
    <w:rsid w:val="000F203C"/>
    <w:rsid w:val="000F447B"/>
    <w:rsid w:val="000F57C6"/>
    <w:rsid w:val="000F68CE"/>
    <w:rsid w:val="00100285"/>
    <w:rsid w:val="001010F6"/>
    <w:rsid w:val="0010112A"/>
    <w:rsid w:val="001027A0"/>
    <w:rsid w:val="00102B9C"/>
    <w:rsid w:val="00103D79"/>
    <w:rsid w:val="00103DDA"/>
    <w:rsid w:val="001066B0"/>
    <w:rsid w:val="00107072"/>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40535"/>
    <w:rsid w:val="00142FA2"/>
    <w:rsid w:val="0014340C"/>
    <w:rsid w:val="00143B07"/>
    <w:rsid w:val="00146055"/>
    <w:rsid w:val="001460A6"/>
    <w:rsid w:val="00146754"/>
    <w:rsid w:val="00146835"/>
    <w:rsid w:val="0014726D"/>
    <w:rsid w:val="00147844"/>
    <w:rsid w:val="00160040"/>
    <w:rsid w:val="001609C5"/>
    <w:rsid w:val="001621B8"/>
    <w:rsid w:val="00162C27"/>
    <w:rsid w:val="001637DC"/>
    <w:rsid w:val="0016569E"/>
    <w:rsid w:val="001676F8"/>
    <w:rsid w:val="001679F1"/>
    <w:rsid w:val="001709D7"/>
    <w:rsid w:val="0017182D"/>
    <w:rsid w:val="00173023"/>
    <w:rsid w:val="00176B16"/>
    <w:rsid w:val="00176DD1"/>
    <w:rsid w:val="00176E11"/>
    <w:rsid w:val="00177122"/>
    <w:rsid w:val="00180B4C"/>
    <w:rsid w:val="00181AE1"/>
    <w:rsid w:val="00182884"/>
    <w:rsid w:val="0018488C"/>
    <w:rsid w:val="00185C31"/>
    <w:rsid w:val="001862EC"/>
    <w:rsid w:val="0018693E"/>
    <w:rsid w:val="001901F7"/>
    <w:rsid w:val="001903D2"/>
    <w:rsid w:val="00190971"/>
    <w:rsid w:val="00191B1D"/>
    <w:rsid w:val="00191DDA"/>
    <w:rsid w:val="00195A4A"/>
    <w:rsid w:val="00195EA0"/>
    <w:rsid w:val="001A2B1D"/>
    <w:rsid w:val="001A3165"/>
    <w:rsid w:val="001A393E"/>
    <w:rsid w:val="001A45B7"/>
    <w:rsid w:val="001A489A"/>
    <w:rsid w:val="001A67B4"/>
    <w:rsid w:val="001A7112"/>
    <w:rsid w:val="001A7A7C"/>
    <w:rsid w:val="001B1C92"/>
    <w:rsid w:val="001B1D9D"/>
    <w:rsid w:val="001B2C91"/>
    <w:rsid w:val="001B37EF"/>
    <w:rsid w:val="001B3E5F"/>
    <w:rsid w:val="001B3FD4"/>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16"/>
    <w:rsid w:val="001E175E"/>
    <w:rsid w:val="001E3BF7"/>
    <w:rsid w:val="001F01CC"/>
    <w:rsid w:val="001F0A3E"/>
    <w:rsid w:val="001F25F3"/>
    <w:rsid w:val="001F37F9"/>
    <w:rsid w:val="001F576D"/>
    <w:rsid w:val="001F6CCE"/>
    <w:rsid w:val="0020057E"/>
    <w:rsid w:val="0020559D"/>
    <w:rsid w:val="00206087"/>
    <w:rsid w:val="0020712E"/>
    <w:rsid w:val="00210589"/>
    <w:rsid w:val="00210789"/>
    <w:rsid w:val="00212E69"/>
    <w:rsid w:val="00213942"/>
    <w:rsid w:val="00215345"/>
    <w:rsid w:val="0022049A"/>
    <w:rsid w:val="00221541"/>
    <w:rsid w:val="0022372D"/>
    <w:rsid w:val="00225324"/>
    <w:rsid w:val="00225F82"/>
    <w:rsid w:val="00226728"/>
    <w:rsid w:val="0022753D"/>
    <w:rsid w:val="00230CA9"/>
    <w:rsid w:val="00231BDE"/>
    <w:rsid w:val="00231D49"/>
    <w:rsid w:val="00232B3B"/>
    <w:rsid w:val="0023485D"/>
    <w:rsid w:val="00234932"/>
    <w:rsid w:val="00234BA4"/>
    <w:rsid w:val="00240DAF"/>
    <w:rsid w:val="00241063"/>
    <w:rsid w:val="00241B25"/>
    <w:rsid w:val="00242BCA"/>
    <w:rsid w:val="00244A0F"/>
    <w:rsid w:val="00245630"/>
    <w:rsid w:val="0024718E"/>
    <w:rsid w:val="00251005"/>
    <w:rsid w:val="00252BE1"/>
    <w:rsid w:val="0025433C"/>
    <w:rsid w:val="00254F10"/>
    <w:rsid w:val="00256010"/>
    <w:rsid w:val="0025680C"/>
    <w:rsid w:val="0025695D"/>
    <w:rsid w:val="00261120"/>
    <w:rsid w:val="00261C2A"/>
    <w:rsid w:val="002621A6"/>
    <w:rsid w:val="002626ED"/>
    <w:rsid w:val="00263FFC"/>
    <w:rsid w:val="002648E2"/>
    <w:rsid w:val="002650F5"/>
    <w:rsid w:val="002650F8"/>
    <w:rsid w:val="00270ABF"/>
    <w:rsid w:val="0027103D"/>
    <w:rsid w:val="00273296"/>
    <w:rsid w:val="00273A55"/>
    <w:rsid w:val="0027401B"/>
    <w:rsid w:val="00274EDB"/>
    <w:rsid w:val="00274F75"/>
    <w:rsid w:val="00276395"/>
    <w:rsid w:val="002769F6"/>
    <w:rsid w:val="00277137"/>
    <w:rsid w:val="00277944"/>
    <w:rsid w:val="00280788"/>
    <w:rsid w:val="002807BC"/>
    <w:rsid w:val="00281746"/>
    <w:rsid w:val="00282DBA"/>
    <w:rsid w:val="002842D3"/>
    <w:rsid w:val="002850D5"/>
    <w:rsid w:val="00285BAA"/>
    <w:rsid w:val="00286677"/>
    <w:rsid w:val="00286DC7"/>
    <w:rsid w:val="002874B5"/>
    <w:rsid w:val="00291771"/>
    <w:rsid w:val="00291B56"/>
    <w:rsid w:val="002923CA"/>
    <w:rsid w:val="002948D4"/>
    <w:rsid w:val="002950DB"/>
    <w:rsid w:val="00295255"/>
    <w:rsid w:val="00296E29"/>
    <w:rsid w:val="002A1EBF"/>
    <w:rsid w:val="002A3309"/>
    <w:rsid w:val="002A36A4"/>
    <w:rsid w:val="002A4348"/>
    <w:rsid w:val="002B128A"/>
    <w:rsid w:val="002B12BA"/>
    <w:rsid w:val="002B1780"/>
    <w:rsid w:val="002B2FBC"/>
    <w:rsid w:val="002B3224"/>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5BB7"/>
    <w:rsid w:val="002D0A73"/>
    <w:rsid w:val="002D1277"/>
    <w:rsid w:val="002D1282"/>
    <w:rsid w:val="002D2536"/>
    <w:rsid w:val="002D3301"/>
    <w:rsid w:val="002D4DE2"/>
    <w:rsid w:val="002D5613"/>
    <w:rsid w:val="002D64E2"/>
    <w:rsid w:val="002D6616"/>
    <w:rsid w:val="002D7CCB"/>
    <w:rsid w:val="002E158E"/>
    <w:rsid w:val="002E257F"/>
    <w:rsid w:val="002E32CD"/>
    <w:rsid w:val="002E3BE1"/>
    <w:rsid w:val="002E43DF"/>
    <w:rsid w:val="002E5377"/>
    <w:rsid w:val="002E60AF"/>
    <w:rsid w:val="002F04B3"/>
    <w:rsid w:val="002F10AB"/>
    <w:rsid w:val="002F14CA"/>
    <w:rsid w:val="002F1999"/>
    <w:rsid w:val="002F2326"/>
    <w:rsid w:val="002F3BA1"/>
    <w:rsid w:val="002F4055"/>
    <w:rsid w:val="002F6376"/>
    <w:rsid w:val="002F6E15"/>
    <w:rsid w:val="0030002F"/>
    <w:rsid w:val="003000EF"/>
    <w:rsid w:val="0030059A"/>
    <w:rsid w:val="003017EF"/>
    <w:rsid w:val="00303326"/>
    <w:rsid w:val="00303871"/>
    <w:rsid w:val="003058DE"/>
    <w:rsid w:val="0031001A"/>
    <w:rsid w:val="00310590"/>
    <w:rsid w:val="00310A11"/>
    <w:rsid w:val="0031263D"/>
    <w:rsid w:val="003129FF"/>
    <w:rsid w:val="00313313"/>
    <w:rsid w:val="0031591B"/>
    <w:rsid w:val="00316B05"/>
    <w:rsid w:val="003201A1"/>
    <w:rsid w:val="0032205B"/>
    <w:rsid w:val="00322871"/>
    <w:rsid w:val="00322F62"/>
    <w:rsid w:val="00323717"/>
    <w:rsid w:val="00323CCC"/>
    <w:rsid w:val="00325401"/>
    <w:rsid w:val="0032663D"/>
    <w:rsid w:val="003267FE"/>
    <w:rsid w:val="003303B8"/>
    <w:rsid w:val="003322C0"/>
    <w:rsid w:val="00332659"/>
    <w:rsid w:val="00333D30"/>
    <w:rsid w:val="00334E9D"/>
    <w:rsid w:val="003351AE"/>
    <w:rsid w:val="0033578E"/>
    <w:rsid w:val="00336CB4"/>
    <w:rsid w:val="00337CD8"/>
    <w:rsid w:val="00340D64"/>
    <w:rsid w:val="003412C6"/>
    <w:rsid w:val="003415EC"/>
    <w:rsid w:val="0034389C"/>
    <w:rsid w:val="003444AA"/>
    <w:rsid w:val="0034555A"/>
    <w:rsid w:val="00347F92"/>
    <w:rsid w:val="0035098E"/>
    <w:rsid w:val="00350ADC"/>
    <w:rsid w:val="00350AE5"/>
    <w:rsid w:val="00350B59"/>
    <w:rsid w:val="00350ECF"/>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67961"/>
    <w:rsid w:val="00370104"/>
    <w:rsid w:val="003715D9"/>
    <w:rsid w:val="00372AA0"/>
    <w:rsid w:val="00374FCA"/>
    <w:rsid w:val="003751F3"/>
    <w:rsid w:val="00377CFB"/>
    <w:rsid w:val="003849B1"/>
    <w:rsid w:val="00385838"/>
    <w:rsid w:val="0038636D"/>
    <w:rsid w:val="00390450"/>
    <w:rsid w:val="003917C0"/>
    <w:rsid w:val="003924FD"/>
    <w:rsid w:val="00395719"/>
    <w:rsid w:val="00395A1B"/>
    <w:rsid w:val="003969DC"/>
    <w:rsid w:val="00396FDB"/>
    <w:rsid w:val="00397232"/>
    <w:rsid w:val="00397F2F"/>
    <w:rsid w:val="003A04DB"/>
    <w:rsid w:val="003A1FED"/>
    <w:rsid w:val="003A246A"/>
    <w:rsid w:val="003A28AF"/>
    <w:rsid w:val="003A2B1A"/>
    <w:rsid w:val="003A36B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716"/>
    <w:rsid w:val="003C78EB"/>
    <w:rsid w:val="003C7C4E"/>
    <w:rsid w:val="003D0900"/>
    <w:rsid w:val="003D0E95"/>
    <w:rsid w:val="003D165C"/>
    <w:rsid w:val="003D1E13"/>
    <w:rsid w:val="003D34DA"/>
    <w:rsid w:val="003D45D9"/>
    <w:rsid w:val="003D461F"/>
    <w:rsid w:val="003D5700"/>
    <w:rsid w:val="003D5BB6"/>
    <w:rsid w:val="003D65CD"/>
    <w:rsid w:val="003D68AC"/>
    <w:rsid w:val="003E24C7"/>
    <w:rsid w:val="003E2EEB"/>
    <w:rsid w:val="003E36D0"/>
    <w:rsid w:val="003E53C1"/>
    <w:rsid w:val="003E5522"/>
    <w:rsid w:val="003E614E"/>
    <w:rsid w:val="003E706A"/>
    <w:rsid w:val="003E7651"/>
    <w:rsid w:val="003F052A"/>
    <w:rsid w:val="003F153F"/>
    <w:rsid w:val="003F2809"/>
    <w:rsid w:val="003F299C"/>
    <w:rsid w:val="003F2CA0"/>
    <w:rsid w:val="003F422B"/>
    <w:rsid w:val="003F45EE"/>
    <w:rsid w:val="003F4B4A"/>
    <w:rsid w:val="003F58E9"/>
    <w:rsid w:val="003F6815"/>
    <w:rsid w:val="00401300"/>
    <w:rsid w:val="004042AD"/>
    <w:rsid w:val="004057DE"/>
    <w:rsid w:val="004071ED"/>
    <w:rsid w:val="0040722E"/>
    <w:rsid w:val="00407A83"/>
    <w:rsid w:val="0041408F"/>
    <w:rsid w:val="00417A5D"/>
    <w:rsid w:val="00421D84"/>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5473"/>
    <w:rsid w:val="00446231"/>
    <w:rsid w:val="00446AF7"/>
    <w:rsid w:val="00447FDF"/>
    <w:rsid w:val="0045098D"/>
    <w:rsid w:val="00451113"/>
    <w:rsid w:val="00451FEF"/>
    <w:rsid w:val="00455F42"/>
    <w:rsid w:val="0045708B"/>
    <w:rsid w:val="00463074"/>
    <w:rsid w:val="0046424B"/>
    <w:rsid w:val="00464660"/>
    <w:rsid w:val="00464883"/>
    <w:rsid w:val="004663BE"/>
    <w:rsid w:val="004677E8"/>
    <w:rsid w:val="0047067B"/>
    <w:rsid w:val="00471DCA"/>
    <w:rsid w:val="00472731"/>
    <w:rsid w:val="0047413C"/>
    <w:rsid w:val="00476298"/>
    <w:rsid w:val="00476394"/>
    <w:rsid w:val="00476B14"/>
    <w:rsid w:val="0047767C"/>
    <w:rsid w:val="00477739"/>
    <w:rsid w:val="004809EC"/>
    <w:rsid w:val="004825B2"/>
    <w:rsid w:val="00483465"/>
    <w:rsid w:val="00483E40"/>
    <w:rsid w:val="00484A2F"/>
    <w:rsid w:val="00484F3F"/>
    <w:rsid w:val="00486A77"/>
    <w:rsid w:val="00493FA5"/>
    <w:rsid w:val="004949BC"/>
    <w:rsid w:val="00494DE1"/>
    <w:rsid w:val="0049525B"/>
    <w:rsid w:val="00495F5A"/>
    <w:rsid w:val="004969BA"/>
    <w:rsid w:val="004A0088"/>
    <w:rsid w:val="004A1145"/>
    <w:rsid w:val="004A2D8D"/>
    <w:rsid w:val="004A2E4E"/>
    <w:rsid w:val="004A3304"/>
    <w:rsid w:val="004A3E3D"/>
    <w:rsid w:val="004A40A1"/>
    <w:rsid w:val="004A438F"/>
    <w:rsid w:val="004A6CA1"/>
    <w:rsid w:val="004A6EEC"/>
    <w:rsid w:val="004B4053"/>
    <w:rsid w:val="004B52A3"/>
    <w:rsid w:val="004B52CB"/>
    <w:rsid w:val="004C0198"/>
    <w:rsid w:val="004C1F43"/>
    <w:rsid w:val="004C4B1F"/>
    <w:rsid w:val="004C6B15"/>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D11"/>
    <w:rsid w:val="004E5B7C"/>
    <w:rsid w:val="004E5BD2"/>
    <w:rsid w:val="004E6A71"/>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06BA"/>
    <w:rsid w:val="0055261D"/>
    <w:rsid w:val="0055376E"/>
    <w:rsid w:val="00553C5F"/>
    <w:rsid w:val="00554BFF"/>
    <w:rsid w:val="005573F4"/>
    <w:rsid w:val="00557E29"/>
    <w:rsid w:val="005632D0"/>
    <w:rsid w:val="00563432"/>
    <w:rsid w:val="00564728"/>
    <w:rsid w:val="00564FB0"/>
    <w:rsid w:val="00566FA8"/>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5317"/>
    <w:rsid w:val="00585AAC"/>
    <w:rsid w:val="00586ADE"/>
    <w:rsid w:val="00590867"/>
    <w:rsid w:val="00591B7C"/>
    <w:rsid w:val="00591E0B"/>
    <w:rsid w:val="00593AAF"/>
    <w:rsid w:val="00593E2F"/>
    <w:rsid w:val="00593EDE"/>
    <w:rsid w:val="00594D4C"/>
    <w:rsid w:val="005968AE"/>
    <w:rsid w:val="005A0837"/>
    <w:rsid w:val="005A20B2"/>
    <w:rsid w:val="005A2214"/>
    <w:rsid w:val="005A3137"/>
    <w:rsid w:val="005A38FE"/>
    <w:rsid w:val="005A4153"/>
    <w:rsid w:val="005A44C0"/>
    <w:rsid w:val="005A5198"/>
    <w:rsid w:val="005A5501"/>
    <w:rsid w:val="005A580F"/>
    <w:rsid w:val="005A58A9"/>
    <w:rsid w:val="005B004A"/>
    <w:rsid w:val="005B0DA2"/>
    <w:rsid w:val="005B279C"/>
    <w:rsid w:val="005B330B"/>
    <w:rsid w:val="005B35CE"/>
    <w:rsid w:val="005B633A"/>
    <w:rsid w:val="005C062A"/>
    <w:rsid w:val="005C2FFD"/>
    <w:rsid w:val="005C3381"/>
    <w:rsid w:val="005C3BD3"/>
    <w:rsid w:val="005C4BBC"/>
    <w:rsid w:val="005C6042"/>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D1D"/>
    <w:rsid w:val="00606854"/>
    <w:rsid w:val="00607362"/>
    <w:rsid w:val="006078BE"/>
    <w:rsid w:val="00607951"/>
    <w:rsid w:val="00610410"/>
    <w:rsid w:val="00612862"/>
    <w:rsid w:val="00613228"/>
    <w:rsid w:val="00613551"/>
    <w:rsid w:val="00613FE9"/>
    <w:rsid w:val="006156F2"/>
    <w:rsid w:val="00616ABD"/>
    <w:rsid w:val="00617087"/>
    <w:rsid w:val="00617E5B"/>
    <w:rsid w:val="006221C3"/>
    <w:rsid w:val="00626AF9"/>
    <w:rsid w:val="00627036"/>
    <w:rsid w:val="00631A94"/>
    <w:rsid w:val="00632822"/>
    <w:rsid w:val="00634AB8"/>
    <w:rsid w:val="00635161"/>
    <w:rsid w:val="006371AC"/>
    <w:rsid w:val="0063742F"/>
    <w:rsid w:val="006401EC"/>
    <w:rsid w:val="00640B07"/>
    <w:rsid w:val="00642038"/>
    <w:rsid w:val="00643548"/>
    <w:rsid w:val="00643B33"/>
    <w:rsid w:val="0064535C"/>
    <w:rsid w:val="00645470"/>
    <w:rsid w:val="00645750"/>
    <w:rsid w:val="00645F3C"/>
    <w:rsid w:val="00646635"/>
    <w:rsid w:val="00647F7D"/>
    <w:rsid w:val="006511E0"/>
    <w:rsid w:val="00652280"/>
    <w:rsid w:val="00652A92"/>
    <w:rsid w:val="00656D46"/>
    <w:rsid w:val="00660931"/>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1F9B"/>
    <w:rsid w:val="006A24C1"/>
    <w:rsid w:val="006A2BA7"/>
    <w:rsid w:val="006A38B7"/>
    <w:rsid w:val="006A39E9"/>
    <w:rsid w:val="006A652A"/>
    <w:rsid w:val="006A7900"/>
    <w:rsid w:val="006A7EE7"/>
    <w:rsid w:val="006B13E1"/>
    <w:rsid w:val="006B14A6"/>
    <w:rsid w:val="006B1A03"/>
    <w:rsid w:val="006B1CAE"/>
    <w:rsid w:val="006B4EE0"/>
    <w:rsid w:val="006B4FE4"/>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C7714"/>
    <w:rsid w:val="006D0497"/>
    <w:rsid w:val="006D48DD"/>
    <w:rsid w:val="006D5EB4"/>
    <w:rsid w:val="006D5EFF"/>
    <w:rsid w:val="006D7BB9"/>
    <w:rsid w:val="006E241C"/>
    <w:rsid w:val="006E2B64"/>
    <w:rsid w:val="006E300D"/>
    <w:rsid w:val="006E3569"/>
    <w:rsid w:val="006E3918"/>
    <w:rsid w:val="006E58DE"/>
    <w:rsid w:val="006E5EB1"/>
    <w:rsid w:val="006E6906"/>
    <w:rsid w:val="006F0589"/>
    <w:rsid w:val="006F0DD9"/>
    <w:rsid w:val="006F264F"/>
    <w:rsid w:val="006F31EF"/>
    <w:rsid w:val="006F3D87"/>
    <w:rsid w:val="006F4026"/>
    <w:rsid w:val="006F47C5"/>
    <w:rsid w:val="006F69CD"/>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237D"/>
    <w:rsid w:val="00762B1F"/>
    <w:rsid w:val="00763675"/>
    <w:rsid w:val="00764183"/>
    <w:rsid w:val="007648FD"/>
    <w:rsid w:val="00767392"/>
    <w:rsid w:val="00770280"/>
    <w:rsid w:val="00772F2B"/>
    <w:rsid w:val="0077350D"/>
    <w:rsid w:val="00776498"/>
    <w:rsid w:val="00777DE3"/>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0A1"/>
    <w:rsid w:val="007A6115"/>
    <w:rsid w:val="007A6C2B"/>
    <w:rsid w:val="007A7E30"/>
    <w:rsid w:val="007B00BB"/>
    <w:rsid w:val="007B0E5D"/>
    <w:rsid w:val="007B109A"/>
    <w:rsid w:val="007B20C0"/>
    <w:rsid w:val="007B2ACE"/>
    <w:rsid w:val="007B35A7"/>
    <w:rsid w:val="007B48BF"/>
    <w:rsid w:val="007B5FAB"/>
    <w:rsid w:val="007C186C"/>
    <w:rsid w:val="007C3474"/>
    <w:rsid w:val="007C36BD"/>
    <w:rsid w:val="007C3E98"/>
    <w:rsid w:val="007C5967"/>
    <w:rsid w:val="007D154F"/>
    <w:rsid w:val="007D1867"/>
    <w:rsid w:val="007D1EF6"/>
    <w:rsid w:val="007D5542"/>
    <w:rsid w:val="007D5B15"/>
    <w:rsid w:val="007D7755"/>
    <w:rsid w:val="007E029F"/>
    <w:rsid w:val="007E407C"/>
    <w:rsid w:val="007E6A08"/>
    <w:rsid w:val="007E752E"/>
    <w:rsid w:val="007E7BDC"/>
    <w:rsid w:val="007F0E34"/>
    <w:rsid w:val="007F1CCB"/>
    <w:rsid w:val="007F22CB"/>
    <w:rsid w:val="007F26AA"/>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969"/>
    <w:rsid w:val="0081067F"/>
    <w:rsid w:val="0081079C"/>
    <w:rsid w:val="00811527"/>
    <w:rsid w:val="008118E2"/>
    <w:rsid w:val="00813271"/>
    <w:rsid w:val="0081544D"/>
    <w:rsid w:val="00815FA8"/>
    <w:rsid w:val="0081732B"/>
    <w:rsid w:val="008177C8"/>
    <w:rsid w:val="00820095"/>
    <w:rsid w:val="00824D60"/>
    <w:rsid w:val="008256C4"/>
    <w:rsid w:val="00826134"/>
    <w:rsid w:val="008263D5"/>
    <w:rsid w:val="00827DE6"/>
    <w:rsid w:val="008334FE"/>
    <w:rsid w:val="00833F25"/>
    <w:rsid w:val="008343BA"/>
    <w:rsid w:val="00835034"/>
    <w:rsid w:val="00835933"/>
    <w:rsid w:val="00835F13"/>
    <w:rsid w:val="00836C2B"/>
    <w:rsid w:val="008400CC"/>
    <w:rsid w:val="00842B59"/>
    <w:rsid w:val="00843BBF"/>
    <w:rsid w:val="0084618A"/>
    <w:rsid w:val="00846B34"/>
    <w:rsid w:val="00846BBD"/>
    <w:rsid w:val="00847501"/>
    <w:rsid w:val="0085047A"/>
    <w:rsid w:val="008508A1"/>
    <w:rsid w:val="00852714"/>
    <w:rsid w:val="0085462D"/>
    <w:rsid w:val="00855E00"/>
    <w:rsid w:val="00856156"/>
    <w:rsid w:val="008569FB"/>
    <w:rsid w:val="00856BD2"/>
    <w:rsid w:val="008573D0"/>
    <w:rsid w:val="00864061"/>
    <w:rsid w:val="00865A13"/>
    <w:rsid w:val="00865A6A"/>
    <w:rsid w:val="00866E87"/>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11FB"/>
    <w:rsid w:val="00893E5F"/>
    <w:rsid w:val="0089493B"/>
    <w:rsid w:val="00895062"/>
    <w:rsid w:val="008956C4"/>
    <w:rsid w:val="008A2903"/>
    <w:rsid w:val="008A3BE7"/>
    <w:rsid w:val="008A495F"/>
    <w:rsid w:val="008B0278"/>
    <w:rsid w:val="008B2759"/>
    <w:rsid w:val="008B453F"/>
    <w:rsid w:val="008B6B83"/>
    <w:rsid w:val="008B6D05"/>
    <w:rsid w:val="008C0BC1"/>
    <w:rsid w:val="008C3B97"/>
    <w:rsid w:val="008C440F"/>
    <w:rsid w:val="008C5826"/>
    <w:rsid w:val="008C6762"/>
    <w:rsid w:val="008C74F6"/>
    <w:rsid w:val="008C7ADD"/>
    <w:rsid w:val="008D116F"/>
    <w:rsid w:val="008D1352"/>
    <w:rsid w:val="008D1743"/>
    <w:rsid w:val="008D1B55"/>
    <w:rsid w:val="008D257B"/>
    <w:rsid w:val="008D5616"/>
    <w:rsid w:val="008D56A7"/>
    <w:rsid w:val="008D5CE8"/>
    <w:rsid w:val="008E05BA"/>
    <w:rsid w:val="008E0FF0"/>
    <w:rsid w:val="008E2690"/>
    <w:rsid w:val="008E4B79"/>
    <w:rsid w:val="008E56DF"/>
    <w:rsid w:val="008E62C3"/>
    <w:rsid w:val="008E6DCF"/>
    <w:rsid w:val="008E76A3"/>
    <w:rsid w:val="008E7A18"/>
    <w:rsid w:val="008E7BEA"/>
    <w:rsid w:val="008F09B4"/>
    <w:rsid w:val="008F333D"/>
    <w:rsid w:val="008F3AB1"/>
    <w:rsid w:val="008F3AB6"/>
    <w:rsid w:val="008F3AD8"/>
    <w:rsid w:val="009006C1"/>
    <w:rsid w:val="00901493"/>
    <w:rsid w:val="00903166"/>
    <w:rsid w:val="00904DE3"/>
    <w:rsid w:val="00907E35"/>
    <w:rsid w:val="009108BF"/>
    <w:rsid w:val="00911146"/>
    <w:rsid w:val="009118D5"/>
    <w:rsid w:val="009129E4"/>
    <w:rsid w:val="00913C47"/>
    <w:rsid w:val="0091515E"/>
    <w:rsid w:val="0091537F"/>
    <w:rsid w:val="00917F3D"/>
    <w:rsid w:val="00917F87"/>
    <w:rsid w:val="00921E9A"/>
    <w:rsid w:val="00926569"/>
    <w:rsid w:val="009279BF"/>
    <w:rsid w:val="00927B60"/>
    <w:rsid w:val="00930709"/>
    <w:rsid w:val="009309F2"/>
    <w:rsid w:val="00930B49"/>
    <w:rsid w:val="009325D6"/>
    <w:rsid w:val="0093276A"/>
    <w:rsid w:val="00932CCA"/>
    <w:rsid w:val="009344C0"/>
    <w:rsid w:val="00941A75"/>
    <w:rsid w:val="009438BE"/>
    <w:rsid w:val="0094688F"/>
    <w:rsid w:val="00947784"/>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70B05"/>
    <w:rsid w:val="00971495"/>
    <w:rsid w:val="00971885"/>
    <w:rsid w:val="00971AAC"/>
    <w:rsid w:val="00972835"/>
    <w:rsid w:val="00972A77"/>
    <w:rsid w:val="009741A5"/>
    <w:rsid w:val="00975EDD"/>
    <w:rsid w:val="009809F1"/>
    <w:rsid w:val="0098140C"/>
    <w:rsid w:val="00982D95"/>
    <w:rsid w:val="0098304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6B06"/>
    <w:rsid w:val="009C713B"/>
    <w:rsid w:val="009C7EA4"/>
    <w:rsid w:val="009D138C"/>
    <w:rsid w:val="009D22CF"/>
    <w:rsid w:val="009D2D95"/>
    <w:rsid w:val="009D4364"/>
    <w:rsid w:val="009D56E4"/>
    <w:rsid w:val="009D5947"/>
    <w:rsid w:val="009D5A66"/>
    <w:rsid w:val="009D6377"/>
    <w:rsid w:val="009D7FF0"/>
    <w:rsid w:val="009E0F57"/>
    <w:rsid w:val="009E1B19"/>
    <w:rsid w:val="009E1CC4"/>
    <w:rsid w:val="009E1DEA"/>
    <w:rsid w:val="009E33BD"/>
    <w:rsid w:val="009E4909"/>
    <w:rsid w:val="009E4BCA"/>
    <w:rsid w:val="009E5F8D"/>
    <w:rsid w:val="009E60F1"/>
    <w:rsid w:val="009E76AE"/>
    <w:rsid w:val="009F0E9F"/>
    <w:rsid w:val="009F343F"/>
    <w:rsid w:val="009F3D04"/>
    <w:rsid w:val="00A03307"/>
    <w:rsid w:val="00A052D1"/>
    <w:rsid w:val="00A06097"/>
    <w:rsid w:val="00A07445"/>
    <w:rsid w:val="00A110EA"/>
    <w:rsid w:val="00A13368"/>
    <w:rsid w:val="00A136F2"/>
    <w:rsid w:val="00A14AB9"/>
    <w:rsid w:val="00A15415"/>
    <w:rsid w:val="00A15B71"/>
    <w:rsid w:val="00A17C8D"/>
    <w:rsid w:val="00A17D36"/>
    <w:rsid w:val="00A20EA0"/>
    <w:rsid w:val="00A22E77"/>
    <w:rsid w:val="00A23E2B"/>
    <w:rsid w:val="00A24DA2"/>
    <w:rsid w:val="00A250A1"/>
    <w:rsid w:val="00A2657D"/>
    <w:rsid w:val="00A27652"/>
    <w:rsid w:val="00A30112"/>
    <w:rsid w:val="00A305D2"/>
    <w:rsid w:val="00A32644"/>
    <w:rsid w:val="00A33303"/>
    <w:rsid w:val="00A35386"/>
    <w:rsid w:val="00A369F0"/>
    <w:rsid w:val="00A4272A"/>
    <w:rsid w:val="00A4314E"/>
    <w:rsid w:val="00A432F4"/>
    <w:rsid w:val="00A434BC"/>
    <w:rsid w:val="00A43FE7"/>
    <w:rsid w:val="00A4521C"/>
    <w:rsid w:val="00A452CD"/>
    <w:rsid w:val="00A465EC"/>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70579"/>
    <w:rsid w:val="00A71588"/>
    <w:rsid w:val="00A71BC8"/>
    <w:rsid w:val="00A74EFD"/>
    <w:rsid w:val="00A75D8B"/>
    <w:rsid w:val="00A7615D"/>
    <w:rsid w:val="00A7739D"/>
    <w:rsid w:val="00A80132"/>
    <w:rsid w:val="00A80B3C"/>
    <w:rsid w:val="00A81038"/>
    <w:rsid w:val="00A818E3"/>
    <w:rsid w:val="00A82244"/>
    <w:rsid w:val="00A823C2"/>
    <w:rsid w:val="00A836FF"/>
    <w:rsid w:val="00A83B65"/>
    <w:rsid w:val="00A842CD"/>
    <w:rsid w:val="00A848BE"/>
    <w:rsid w:val="00A8595C"/>
    <w:rsid w:val="00A85AE3"/>
    <w:rsid w:val="00A865FC"/>
    <w:rsid w:val="00A90A67"/>
    <w:rsid w:val="00A9127D"/>
    <w:rsid w:val="00A91993"/>
    <w:rsid w:val="00A92124"/>
    <w:rsid w:val="00A92712"/>
    <w:rsid w:val="00A95708"/>
    <w:rsid w:val="00A95D1A"/>
    <w:rsid w:val="00A9690F"/>
    <w:rsid w:val="00A97555"/>
    <w:rsid w:val="00AA007F"/>
    <w:rsid w:val="00AA0706"/>
    <w:rsid w:val="00AA164F"/>
    <w:rsid w:val="00AA1DDE"/>
    <w:rsid w:val="00AA360F"/>
    <w:rsid w:val="00AA3B52"/>
    <w:rsid w:val="00AA3FBA"/>
    <w:rsid w:val="00AA4D3C"/>
    <w:rsid w:val="00AA5032"/>
    <w:rsid w:val="00AA7405"/>
    <w:rsid w:val="00AA7984"/>
    <w:rsid w:val="00AB090F"/>
    <w:rsid w:val="00AB1C85"/>
    <w:rsid w:val="00AB2297"/>
    <w:rsid w:val="00AB2348"/>
    <w:rsid w:val="00AB2761"/>
    <w:rsid w:val="00AB4BB9"/>
    <w:rsid w:val="00AC157A"/>
    <w:rsid w:val="00AC1DA0"/>
    <w:rsid w:val="00AC291A"/>
    <w:rsid w:val="00AC3903"/>
    <w:rsid w:val="00AC4D66"/>
    <w:rsid w:val="00AC5777"/>
    <w:rsid w:val="00AC597A"/>
    <w:rsid w:val="00AC6F01"/>
    <w:rsid w:val="00AD0C7D"/>
    <w:rsid w:val="00AD1C7C"/>
    <w:rsid w:val="00AD35FE"/>
    <w:rsid w:val="00AD412B"/>
    <w:rsid w:val="00AD512D"/>
    <w:rsid w:val="00AD5186"/>
    <w:rsid w:val="00AD521B"/>
    <w:rsid w:val="00AD6956"/>
    <w:rsid w:val="00AD6D56"/>
    <w:rsid w:val="00AD6E2D"/>
    <w:rsid w:val="00AD743A"/>
    <w:rsid w:val="00AE271E"/>
    <w:rsid w:val="00AE4208"/>
    <w:rsid w:val="00AE4968"/>
    <w:rsid w:val="00AE7892"/>
    <w:rsid w:val="00AE7B4D"/>
    <w:rsid w:val="00AE7DCE"/>
    <w:rsid w:val="00AF02EC"/>
    <w:rsid w:val="00AF030D"/>
    <w:rsid w:val="00AF137C"/>
    <w:rsid w:val="00AF3086"/>
    <w:rsid w:val="00AF70A6"/>
    <w:rsid w:val="00B0020D"/>
    <w:rsid w:val="00B00B81"/>
    <w:rsid w:val="00B025A4"/>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CB6"/>
    <w:rsid w:val="00B21D34"/>
    <w:rsid w:val="00B21EDF"/>
    <w:rsid w:val="00B25269"/>
    <w:rsid w:val="00B27233"/>
    <w:rsid w:val="00B31F0C"/>
    <w:rsid w:val="00B3567F"/>
    <w:rsid w:val="00B3583F"/>
    <w:rsid w:val="00B35938"/>
    <w:rsid w:val="00B36262"/>
    <w:rsid w:val="00B37A28"/>
    <w:rsid w:val="00B407BD"/>
    <w:rsid w:val="00B41972"/>
    <w:rsid w:val="00B43602"/>
    <w:rsid w:val="00B441B4"/>
    <w:rsid w:val="00B451CE"/>
    <w:rsid w:val="00B47975"/>
    <w:rsid w:val="00B50B22"/>
    <w:rsid w:val="00B51703"/>
    <w:rsid w:val="00B51920"/>
    <w:rsid w:val="00B51D7E"/>
    <w:rsid w:val="00B5300D"/>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805FD"/>
    <w:rsid w:val="00B80A76"/>
    <w:rsid w:val="00B80F4A"/>
    <w:rsid w:val="00B8117C"/>
    <w:rsid w:val="00B81725"/>
    <w:rsid w:val="00B8390D"/>
    <w:rsid w:val="00B83E14"/>
    <w:rsid w:val="00B8588C"/>
    <w:rsid w:val="00B85D41"/>
    <w:rsid w:val="00B86166"/>
    <w:rsid w:val="00B9056B"/>
    <w:rsid w:val="00B927E4"/>
    <w:rsid w:val="00B92824"/>
    <w:rsid w:val="00B93BA6"/>
    <w:rsid w:val="00B946F7"/>
    <w:rsid w:val="00B94FA2"/>
    <w:rsid w:val="00B9679E"/>
    <w:rsid w:val="00B97782"/>
    <w:rsid w:val="00B97B74"/>
    <w:rsid w:val="00BA13D9"/>
    <w:rsid w:val="00BA22A9"/>
    <w:rsid w:val="00BA256E"/>
    <w:rsid w:val="00BA415E"/>
    <w:rsid w:val="00BA44DB"/>
    <w:rsid w:val="00BA4D69"/>
    <w:rsid w:val="00BA5AC7"/>
    <w:rsid w:val="00BA6FF9"/>
    <w:rsid w:val="00BA7F03"/>
    <w:rsid w:val="00BB05ED"/>
    <w:rsid w:val="00BB08C8"/>
    <w:rsid w:val="00BB26D4"/>
    <w:rsid w:val="00BB3168"/>
    <w:rsid w:val="00BB3346"/>
    <w:rsid w:val="00BB74FD"/>
    <w:rsid w:val="00BB7AD0"/>
    <w:rsid w:val="00BC0255"/>
    <w:rsid w:val="00BC0DAD"/>
    <w:rsid w:val="00BC0EBA"/>
    <w:rsid w:val="00BC1BA1"/>
    <w:rsid w:val="00BC5A21"/>
    <w:rsid w:val="00BC66D0"/>
    <w:rsid w:val="00BD1B2B"/>
    <w:rsid w:val="00BD26A5"/>
    <w:rsid w:val="00BD523A"/>
    <w:rsid w:val="00BD54E5"/>
    <w:rsid w:val="00BD587E"/>
    <w:rsid w:val="00BD5F19"/>
    <w:rsid w:val="00BD6154"/>
    <w:rsid w:val="00BD6F16"/>
    <w:rsid w:val="00BE0B7E"/>
    <w:rsid w:val="00BE0CAB"/>
    <w:rsid w:val="00BE1040"/>
    <w:rsid w:val="00BE31AE"/>
    <w:rsid w:val="00BE41D5"/>
    <w:rsid w:val="00BE4E87"/>
    <w:rsid w:val="00BE56DE"/>
    <w:rsid w:val="00BE5B08"/>
    <w:rsid w:val="00BE73E9"/>
    <w:rsid w:val="00BF0A5D"/>
    <w:rsid w:val="00BF1F32"/>
    <w:rsid w:val="00BF2A76"/>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2B02"/>
    <w:rsid w:val="00C13F85"/>
    <w:rsid w:val="00C14674"/>
    <w:rsid w:val="00C17339"/>
    <w:rsid w:val="00C1767B"/>
    <w:rsid w:val="00C17B0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60E"/>
    <w:rsid w:val="00C503FE"/>
    <w:rsid w:val="00C512DE"/>
    <w:rsid w:val="00C520AF"/>
    <w:rsid w:val="00C53C75"/>
    <w:rsid w:val="00C53F05"/>
    <w:rsid w:val="00C54CC3"/>
    <w:rsid w:val="00C561F4"/>
    <w:rsid w:val="00C60249"/>
    <w:rsid w:val="00C60FBC"/>
    <w:rsid w:val="00C63D46"/>
    <w:rsid w:val="00C63DB9"/>
    <w:rsid w:val="00C66C4C"/>
    <w:rsid w:val="00C70685"/>
    <w:rsid w:val="00C709F0"/>
    <w:rsid w:val="00C71722"/>
    <w:rsid w:val="00C72A0E"/>
    <w:rsid w:val="00C773D4"/>
    <w:rsid w:val="00C775D0"/>
    <w:rsid w:val="00C77A7B"/>
    <w:rsid w:val="00C77B87"/>
    <w:rsid w:val="00C8101C"/>
    <w:rsid w:val="00C81A27"/>
    <w:rsid w:val="00C827C4"/>
    <w:rsid w:val="00C84140"/>
    <w:rsid w:val="00C86690"/>
    <w:rsid w:val="00C87779"/>
    <w:rsid w:val="00C87896"/>
    <w:rsid w:val="00C91060"/>
    <w:rsid w:val="00C94F03"/>
    <w:rsid w:val="00C95883"/>
    <w:rsid w:val="00C9609F"/>
    <w:rsid w:val="00C9626C"/>
    <w:rsid w:val="00C97DD5"/>
    <w:rsid w:val="00CA10DB"/>
    <w:rsid w:val="00CA2E89"/>
    <w:rsid w:val="00CA50A3"/>
    <w:rsid w:val="00CA5972"/>
    <w:rsid w:val="00CA6858"/>
    <w:rsid w:val="00CA706B"/>
    <w:rsid w:val="00CB0404"/>
    <w:rsid w:val="00CB04F0"/>
    <w:rsid w:val="00CB095A"/>
    <w:rsid w:val="00CB1069"/>
    <w:rsid w:val="00CB10A5"/>
    <w:rsid w:val="00CB1A8A"/>
    <w:rsid w:val="00CB27D1"/>
    <w:rsid w:val="00CB3DC4"/>
    <w:rsid w:val="00CC0854"/>
    <w:rsid w:val="00CC41CE"/>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42E8"/>
    <w:rsid w:val="00D0476B"/>
    <w:rsid w:val="00D05945"/>
    <w:rsid w:val="00D068B0"/>
    <w:rsid w:val="00D071E8"/>
    <w:rsid w:val="00D10566"/>
    <w:rsid w:val="00D14BE8"/>
    <w:rsid w:val="00D15818"/>
    <w:rsid w:val="00D173A2"/>
    <w:rsid w:val="00D21271"/>
    <w:rsid w:val="00D2303D"/>
    <w:rsid w:val="00D23752"/>
    <w:rsid w:val="00D2394A"/>
    <w:rsid w:val="00D23C1F"/>
    <w:rsid w:val="00D26A82"/>
    <w:rsid w:val="00D26CF3"/>
    <w:rsid w:val="00D26F77"/>
    <w:rsid w:val="00D31C43"/>
    <w:rsid w:val="00D3348B"/>
    <w:rsid w:val="00D33BDB"/>
    <w:rsid w:val="00D37B8E"/>
    <w:rsid w:val="00D40132"/>
    <w:rsid w:val="00D40EC0"/>
    <w:rsid w:val="00D4204B"/>
    <w:rsid w:val="00D4331B"/>
    <w:rsid w:val="00D43B18"/>
    <w:rsid w:val="00D43F9E"/>
    <w:rsid w:val="00D473B2"/>
    <w:rsid w:val="00D506AC"/>
    <w:rsid w:val="00D50779"/>
    <w:rsid w:val="00D51855"/>
    <w:rsid w:val="00D51DD6"/>
    <w:rsid w:val="00D55EDB"/>
    <w:rsid w:val="00D56757"/>
    <w:rsid w:val="00D56CE1"/>
    <w:rsid w:val="00D56D93"/>
    <w:rsid w:val="00D57F3B"/>
    <w:rsid w:val="00D60E33"/>
    <w:rsid w:val="00D612A6"/>
    <w:rsid w:val="00D615B1"/>
    <w:rsid w:val="00D638F0"/>
    <w:rsid w:val="00D63ACD"/>
    <w:rsid w:val="00D641D4"/>
    <w:rsid w:val="00D65685"/>
    <w:rsid w:val="00D65ABC"/>
    <w:rsid w:val="00D6602B"/>
    <w:rsid w:val="00D67D25"/>
    <w:rsid w:val="00D701C5"/>
    <w:rsid w:val="00D702DB"/>
    <w:rsid w:val="00D72443"/>
    <w:rsid w:val="00D730C7"/>
    <w:rsid w:val="00D7401A"/>
    <w:rsid w:val="00D74567"/>
    <w:rsid w:val="00D7619C"/>
    <w:rsid w:val="00D7672E"/>
    <w:rsid w:val="00D77394"/>
    <w:rsid w:val="00D81D61"/>
    <w:rsid w:val="00D82C68"/>
    <w:rsid w:val="00D85166"/>
    <w:rsid w:val="00D853DC"/>
    <w:rsid w:val="00D906F8"/>
    <w:rsid w:val="00D91C38"/>
    <w:rsid w:val="00D9311A"/>
    <w:rsid w:val="00D9395E"/>
    <w:rsid w:val="00D97AE0"/>
    <w:rsid w:val="00D97FF4"/>
    <w:rsid w:val="00DA05FE"/>
    <w:rsid w:val="00DA3DD4"/>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DF9"/>
    <w:rsid w:val="00DC68BA"/>
    <w:rsid w:val="00DC7F42"/>
    <w:rsid w:val="00DD038F"/>
    <w:rsid w:val="00DD12BC"/>
    <w:rsid w:val="00DD1F6D"/>
    <w:rsid w:val="00DD3A27"/>
    <w:rsid w:val="00DD409A"/>
    <w:rsid w:val="00DD493C"/>
    <w:rsid w:val="00DD49A4"/>
    <w:rsid w:val="00DD5ED7"/>
    <w:rsid w:val="00DD61B3"/>
    <w:rsid w:val="00DD692C"/>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395B"/>
    <w:rsid w:val="00E05527"/>
    <w:rsid w:val="00E0789E"/>
    <w:rsid w:val="00E10801"/>
    <w:rsid w:val="00E10DC5"/>
    <w:rsid w:val="00E14A6D"/>
    <w:rsid w:val="00E15734"/>
    <w:rsid w:val="00E157F1"/>
    <w:rsid w:val="00E2082E"/>
    <w:rsid w:val="00E21D51"/>
    <w:rsid w:val="00E225BC"/>
    <w:rsid w:val="00E23680"/>
    <w:rsid w:val="00E25862"/>
    <w:rsid w:val="00E25AFF"/>
    <w:rsid w:val="00E2608B"/>
    <w:rsid w:val="00E26176"/>
    <w:rsid w:val="00E2627F"/>
    <w:rsid w:val="00E2693C"/>
    <w:rsid w:val="00E27153"/>
    <w:rsid w:val="00E30D71"/>
    <w:rsid w:val="00E319CC"/>
    <w:rsid w:val="00E326FC"/>
    <w:rsid w:val="00E34067"/>
    <w:rsid w:val="00E36EE5"/>
    <w:rsid w:val="00E37914"/>
    <w:rsid w:val="00E37944"/>
    <w:rsid w:val="00E420C6"/>
    <w:rsid w:val="00E4227C"/>
    <w:rsid w:val="00E45664"/>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1881"/>
    <w:rsid w:val="00E72DC5"/>
    <w:rsid w:val="00E74ADA"/>
    <w:rsid w:val="00E76860"/>
    <w:rsid w:val="00E774CE"/>
    <w:rsid w:val="00E80362"/>
    <w:rsid w:val="00E80EA3"/>
    <w:rsid w:val="00E812C7"/>
    <w:rsid w:val="00E82F48"/>
    <w:rsid w:val="00E83F45"/>
    <w:rsid w:val="00E848FF"/>
    <w:rsid w:val="00E84B20"/>
    <w:rsid w:val="00E858E3"/>
    <w:rsid w:val="00E8683C"/>
    <w:rsid w:val="00E86ADF"/>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627C"/>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C7B53"/>
    <w:rsid w:val="00EC7D32"/>
    <w:rsid w:val="00ED1D2C"/>
    <w:rsid w:val="00ED2525"/>
    <w:rsid w:val="00ED310F"/>
    <w:rsid w:val="00ED36F6"/>
    <w:rsid w:val="00ED3EDD"/>
    <w:rsid w:val="00ED4538"/>
    <w:rsid w:val="00ED5220"/>
    <w:rsid w:val="00ED6BFC"/>
    <w:rsid w:val="00EE2883"/>
    <w:rsid w:val="00EE2B7C"/>
    <w:rsid w:val="00EE3BC7"/>
    <w:rsid w:val="00EE42AC"/>
    <w:rsid w:val="00EE585B"/>
    <w:rsid w:val="00EE5AB0"/>
    <w:rsid w:val="00EE7B95"/>
    <w:rsid w:val="00EF032A"/>
    <w:rsid w:val="00EF0BFF"/>
    <w:rsid w:val="00EF1A26"/>
    <w:rsid w:val="00EF359B"/>
    <w:rsid w:val="00EF626D"/>
    <w:rsid w:val="00EF690A"/>
    <w:rsid w:val="00EF6B89"/>
    <w:rsid w:val="00EF6C2D"/>
    <w:rsid w:val="00F0061B"/>
    <w:rsid w:val="00F024C1"/>
    <w:rsid w:val="00F0258D"/>
    <w:rsid w:val="00F0429E"/>
    <w:rsid w:val="00F04353"/>
    <w:rsid w:val="00F043D1"/>
    <w:rsid w:val="00F04B34"/>
    <w:rsid w:val="00F05044"/>
    <w:rsid w:val="00F05BEE"/>
    <w:rsid w:val="00F07DF6"/>
    <w:rsid w:val="00F11C26"/>
    <w:rsid w:val="00F12955"/>
    <w:rsid w:val="00F12E74"/>
    <w:rsid w:val="00F14D8F"/>
    <w:rsid w:val="00F14E05"/>
    <w:rsid w:val="00F15F6B"/>
    <w:rsid w:val="00F22623"/>
    <w:rsid w:val="00F25C65"/>
    <w:rsid w:val="00F26FE7"/>
    <w:rsid w:val="00F27F54"/>
    <w:rsid w:val="00F27FE2"/>
    <w:rsid w:val="00F3091B"/>
    <w:rsid w:val="00F30D12"/>
    <w:rsid w:val="00F313E4"/>
    <w:rsid w:val="00F31418"/>
    <w:rsid w:val="00F3245C"/>
    <w:rsid w:val="00F34F7B"/>
    <w:rsid w:val="00F35080"/>
    <w:rsid w:val="00F356FA"/>
    <w:rsid w:val="00F36518"/>
    <w:rsid w:val="00F40710"/>
    <w:rsid w:val="00F44D42"/>
    <w:rsid w:val="00F46088"/>
    <w:rsid w:val="00F50582"/>
    <w:rsid w:val="00F52E2D"/>
    <w:rsid w:val="00F53048"/>
    <w:rsid w:val="00F54985"/>
    <w:rsid w:val="00F55210"/>
    <w:rsid w:val="00F56089"/>
    <w:rsid w:val="00F57813"/>
    <w:rsid w:val="00F6004D"/>
    <w:rsid w:val="00F6009F"/>
    <w:rsid w:val="00F60209"/>
    <w:rsid w:val="00F611AA"/>
    <w:rsid w:val="00F61F9B"/>
    <w:rsid w:val="00F65393"/>
    <w:rsid w:val="00F70872"/>
    <w:rsid w:val="00F70CDD"/>
    <w:rsid w:val="00F740CC"/>
    <w:rsid w:val="00F75078"/>
    <w:rsid w:val="00F750CD"/>
    <w:rsid w:val="00F758EF"/>
    <w:rsid w:val="00F75F7C"/>
    <w:rsid w:val="00F75FBA"/>
    <w:rsid w:val="00F801F3"/>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3971"/>
    <w:rsid w:val="00FA4943"/>
    <w:rsid w:val="00FA4E1D"/>
    <w:rsid w:val="00FA6F3F"/>
    <w:rsid w:val="00FA746D"/>
    <w:rsid w:val="00FB3699"/>
    <w:rsid w:val="00FB4160"/>
    <w:rsid w:val="00FB6D84"/>
    <w:rsid w:val="00FB7619"/>
    <w:rsid w:val="00FC0467"/>
    <w:rsid w:val="00FC1C71"/>
    <w:rsid w:val="00FC357B"/>
    <w:rsid w:val="00FC6796"/>
    <w:rsid w:val="00FD2736"/>
    <w:rsid w:val="00FD2B30"/>
    <w:rsid w:val="00FD60C1"/>
    <w:rsid w:val="00FD642B"/>
    <w:rsid w:val="00FD747B"/>
    <w:rsid w:val="00FE0EFD"/>
    <w:rsid w:val="00FE1DA8"/>
    <w:rsid w:val="00FE2C66"/>
    <w:rsid w:val="00FE453A"/>
    <w:rsid w:val="00FE49FA"/>
    <w:rsid w:val="00FE4E31"/>
    <w:rsid w:val="00FE584A"/>
    <w:rsid w:val="00FF1271"/>
    <w:rsid w:val="00FF190D"/>
    <w:rsid w:val="00FF3241"/>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8C094"/>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wmf"/><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14" Type="http://schemas.openxmlformats.org/officeDocument/2006/relationships/image" Target="media/image7.emf"/><Relationship Id="rId22" Type="http://schemas.openxmlformats.org/officeDocument/2006/relationships/oleObject" Target="embeddings/oleObject4.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w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oleObject" Target="embeddings/oleObject3.bin"/><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oleObject2.bin"/><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emf"/><Relationship Id="rId87" Type="http://schemas.openxmlformats.org/officeDocument/2006/relationships/footer" Target="footer1.xml"/><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1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19</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7</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20</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13</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21</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3</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22</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23</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24</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6</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10</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11</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25</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9</b:RefOrder>
  </b:Source>
  <b:Source>
    <b:Tag>Kru07</b:Tag>
    <b:SourceType>JournalArticle</b:SourceType>
    <b:Guid>{09A12E17-16C0-4B7D-A523-B80A740CAC1D}</b:Guid>
    <b:Author>
      <b:Author>
        <b:NameList>
          <b:Person>
            <b:Last>Krumholz. A.</b:Last>
            <b:First>Wiebe.</b:First>
            <b:Middle>S., Gronseth. G., Shinnar. S., Levisohn. P., Ting. T., Hopp. J., Shafer. P., Morris. H., Seiden. L., Barkley. G., French. J.</b:Middle>
          </b:Person>
        </b:NameList>
      </b:Author>
    </b:Author>
    <b:Title>Quality Standards Subcommittee of the American Academy of Neurology, 2007. Practice Parameter: evaluating an apparent unprovoked first seizure in adults (an evidence-based review)</b:Title>
    <b:JournalName>Quality Standards Subcommittee of the American Academy of Neurology and the American Epilepsy Society, American Epilepsy Society, Neurology</b:JournalName>
    <b:Year>2007</b:Year>
    <b:Pages>69</b:Pages>
    <b:RefOrder>16</b:RefOrder>
  </b:Source>
  <b:Source>
    <b:Tag>Tsi15</b:Tag>
    <b:SourceType>JournalArticle</b:SourceType>
    <b:Guid>{351A1EB1-83CF-4553-AB7F-D9E00D5A425F}</b:Guid>
    <b:Author>
      <b:Author>
        <b:NameList>
          <b:Person>
            <b:Last>Tsinalis</b:Last>
            <b:First>O.,</b:First>
            <b:Middle>P. M. Matthews, and Y. Guo</b:Middle>
          </b:Person>
        </b:NameList>
      </b:Author>
    </b:Author>
    <b:Title>Automatic sleep stage scoring using time-frequency analysis and stacked sparse autoencoders</b:Title>
    <b:JournalName>Annals of Biomedical Engineering</b:JournalName>
    <b:Year>2015</b:Year>
    <b:RefOrder>17</b:RefOrder>
  </b:Source>
  <b:Source>
    <b:Tag>Zhi17</b:Tag>
    <b:SourceType>JournalArticle</b:SourceType>
    <b:Guid>{0FABFEC2-B71E-4A2E-937C-ED2A79C68674}</b:Guid>
    <b:Author>
      <b:Author>
        <b:NameList>
          <b:Person>
            <b:Last>Zhiguang Wang</b:Last>
            <b:First>Weizhong</b:First>
            <b:Middle>Yan, and Tim Oates</b:Middle>
          </b:Person>
        </b:NameList>
      </b:Author>
    </b:Author>
    <b:Title>Time series classification from scratch with deep neural networks: A strong baseline</b:Title>
    <b:JournalName>international joint conference on neural networks</b:JournalName>
    <b:Year>2017</b:Year>
    <b:Pages>pages 1578–1585</b:Pages>
    <b:Issue>IEEE</b:Issue>
    <b:RefOrder>18</b:RefOrder>
  </b:Source>
  <b:Source>
    <b:Tag>Olo</b:Tag>
    <b:SourceType>JournalArticle</b:SourceType>
    <b:Guid>{4B411487-5EAF-4060-854D-20EDD994E0BD}</b:Guid>
    <b:Author>
      <b:Author>
        <b:NameList>
          <b:Person>
            <b:Last>Olof Persson</b:Last>
            <b:First>Gilbert</b:First>
            <b:Middle>Strang</b:Middle>
          </b:Person>
        </b:NameList>
      </b:Author>
    </b:Author>
    <b:Title>Smoothing by Savitzky-Golay</b:Title>
    <b:RefOrder>8</b:RefOrder>
  </b:Source>
  <b:Source>
    <b:Tag>YLe95</b:Tag>
    <b:SourceType>JournalArticle</b:SourceType>
    <b:Guid>{9353F2B5-F26C-4421-9437-9201CB258113}</b:Guid>
    <b:Author>
      <b:Author>
        <b:NameList>
          <b:Person>
            <b:Last>Bengio</b:Last>
            <b:First>Y.</b:First>
            <b:Middle>LeCun and Y.</b:Middle>
          </b:Person>
        </b:NameList>
      </b:Author>
    </b:Author>
    <b:Title>Convolutional networks for images, speech, and time-series</b:Title>
    <b:JournalName>In M. A. Arbib, editor, The Handbook of Brain Theory and Neural</b:JournalName>
    <b:Year>MIT Press, 1995</b:Year>
    <b:RefOrder>26</b:RefOrder>
  </b:Source>
  <b:Source>
    <b:Tag>YunyongPunsawad</b:Tag>
    <b:SourceType>JournalArticle</b:SourceType>
    <b:Guid>{97B66E34-1F55-437F-846E-9B1990C2C10C}</b:Guid>
    <b:Author>
      <b:Author>
        <b:NameList>
          <b:Person>
            <b:Last>Yunyong Punsawad</b:Last>
            <b:First>Student</b:First>
            <b:Middle>Member, IEEE, Yodchanan Wongsawat,Member, IEEE, and Manukid Parnichkun, Member</b:Middle>
          </b:Person>
        </b:NameList>
      </b:Author>
    </b:Author>
    <b:Title>Hybrid EEG-EOG Brain-Computer Interface System for Practical Machine Control</b:Title>
    <b:JournalName>32nd Annual International Conference of the IEEE EMBS Buenos Aires</b:JournalName>
    <b:Year>August 31 - September 4, 2010</b:Year>
    <b:RefOrder>2</b:RefOrder>
  </b:Source>
  <b:Source>
    <b:Tag>Fuk80</b:Tag>
    <b:SourceType>JournalArticle</b:SourceType>
    <b:Guid>{4B2E89B8-0E96-4EEB-B0F8-C41EB19020C6}</b:Guid>
    <b:Author>
      <b:Author>
        <b:NameList>
          <b:Person>
            <b:Last>Fukushima</b:Last>
            <b:First>K.</b:First>
          </b:Person>
        </b:NameList>
      </b:Author>
    </b:Author>
    <b:Title>Neocognitron: A self-organizing neural network model for a mechanism of pattern recognition unaffected by shift in position, Biological Cybernetics</b:Title>
    <b:Year>1980</b:Year>
    <b:Pages>36:193-202</b:Pages>
    <b:RefOrder>15</b:RefOrder>
  </b:Source>
  <b:Source>
    <b:Tag>Emo18</b:Tag>
    <b:SourceType>JournalArticle</b:SourceType>
    <b:Guid>{D883BC5C-C211-4AB0-85E5-C61D97E7795A}</b:Guid>
    <b:Author>
      <b:Author>
        <b:NameList>
          <b:Person>
            <b:Last>Emotiv</b:Last>
          </b:Person>
        </b:NameList>
      </b:Author>
    </b:Author>
    <b:Title>Emotiv Epoc+ User Manual</b:Title>
    <b:Year>2018</b:Year>
    <b:RefOrder>12</b:RefOrder>
  </b:Source>
  <b:Source>
    <b:Tag>HàV16</b:Tag>
    <b:SourceType>JournalArticle</b:SourceType>
    <b:Guid>{F74A0ACB-6BA7-4F70-853D-FEE02A333C6A}</b:Guid>
    <b:Author>
      <b:Author>
        <b:NameList>
          <b:Person>
            <b:Last>Đạo</b:Last>
            <b:First>Hà</b:First>
            <b:Middle>Văn</b:Middle>
          </b:Person>
        </b:NameList>
      </b:Author>
    </b:Author>
    <b:Title>Ngưỡng wavelet để xác định vùng vận động dựa vào fnirs</b:Title>
    <b:Year>17/11/2016</b:Year>
    <b:RefOrder>14</b:RefOrder>
  </b:Source>
</b:Sources>
</file>

<file path=customXml/itemProps1.xml><?xml version="1.0" encoding="utf-8"?>
<ds:datastoreItem xmlns:ds="http://schemas.openxmlformats.org/officeDocument/2006/customXml" ds:itemID="{F1BC1F0F-AE1D-4831-AED9-3899E17C7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11635</TotalTime>
  <Pages>21</Pages>
  <Words>2902</Words>
  <Characters>16545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946</cp:revision>
  <cp:lastPrinted>2019-08-18T13:54:00Z</cp:lastPrinted>
  <dcterms:created xsi:type="dcterms:W3CDTF">2019-05-20T12:42:00Z</dcterms:created>
  <dcterms:modified xsi:type="dcterms:W3CDTF">2020-10-07T16:36:00Z</dcterms:modified>
</cp:coreProperties>
</file>